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745" w:rsidRPr="00561745" w:rsidRDefault="00561745" w:rsidP="0056174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745">
        <w:rPr>
          <w:rFonts w:ascii="Times New Roman" w:hAnsi="Times New Roman" w:cs="Times New Roman"/>
          <w:b/>
          <w:sz w:val="28"/>
          <w:szCs w:val="28"/>
        </w:rPr>
        <w:t>Система образов в драме А.Н. Островского «Гроза»</w:t>
      </w:r>
    </w:p>
    <w:p w:rsidR="00561745" w:rsidRPr="00561745" w:rsidRDefault="00561745" w:rsidP="005617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745" w:rsidRPr="00561745" w:rsidRDefault="00561745" w:rsidP="005617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745">
        <w:rPr>
          <w:rFonts w:ascii="Times New Roman" w:hAnsi="Times New Roman" w:cs="Times New Roman"/>
          <w:sz w:val="28"/>
          <w:szCs w:val="28"/>
        </w:rPr>
        <w:t>Условия выполнения задания</w:t>
      </w:r>
    </w:p>
    <w:p w:rsidR="00561745" w:rsidRPr="00561745" w:rsidRDefault="00561745" w:rsidP="005617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745">
        <w:rPr>
          <w:rFonts w:ascii="Times New Roman" w:hAnsi="Times New Roman" w:cs="Times New Roman"/>
          <w:sz w:val="28"/>
          <w:szCs w:val="28"/>
        </w:rPr>
        <w:t>1. Место (время) выполнения задания: задание выполняется в аудитории во время занятия.</w:t>
      </w:r>
    </w:p>
    <w:p w:rsidR="00561745" w:rsidRPr="00561745" w:rsidRDefault="00561745" w:rsidP="005617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745">
        <w:rPr>
          <w:rFonts w:ascii="Times New Roman" w:hAnsi="Times New Roman" w:cs="Times New Roman"/>
          <w:sz w:val="28"/>
          <w:szCs w:val="28"/>
        </w:rPr>
        <w:t>2. Максимальное время выполнения задания: 45 мин.</w:t>
      </w:r>
    </w:p>
    <w:p w:rsidR="00561745" w:rsidRPr="00561745" w:rsidRDefault="00561745" w:rsidP="005617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745">
        <w:rPr>
          <w:rFonts w:ascii="Times New Roman" w:hAnsi="Times New Roman" w:cs="Times New Roman"/>
          <w:sz w:val="28"/>
          <w:szCs w:val="28"/>
        </w:rPr>
        <w:t>3. Для выполнения задания можно использовать: любые источники информации</w:t>
      </w:r>
    </w:p>
    <w:p w:rsidR="00561745" w:rsidRPr="00561745" w:rsidRDefault="00561745" w:rsidP="005617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61745" w:rsidRPr="00561745" w:rsidRDefault="00561745" w:rsidP="005617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745">
        <w:rPr>
          <w:rFonts w:ascii="Times New Roman" w:hAnsi="Times New Roman" w:cs="Times New Roman"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</w:t>
      </w:r>
      <w:r w:rsidRPr="00561745">
        <w:rPr>
          <w:rFonts w:ascii="Times New Roman" w:hAnsi="Times New Roman" w:cs="Times New Roman"/>
          <w:sz w:val="28"/>
          <w:szCs w:val="28"/>
        </w:rPr>
        <w:t>: заполнить таблицу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561745" w:rsidRPr="00561745" w:rsidTr="00004B2E">
        <w:tc>
          <w:tcPr>
            <w:tcW w:w="846" w:type="dxa"/>
          </w:tcPr>
          <w:p w:rsidR="00561745" w:rsidRPr="00561745" w:rsidRDefault="00561745" w:rsidP="0056174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561745" w:rsidRPr="00561745" w:rsidRDefault="00561745" w:rsidP="005617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Ситуация из текста «Гроза»</w:t>
            </w:r>
          </w:p>
        </w:tc>
        <w:tc>
          <w:tcPr>
            <w:tcW w:w="2336" w:type="dxa"/>
          </w:tcPr>
          <w:p w:rsidR="00561745" w:rsidRPr="00561745" w:rsidRDefault="00561745" w:rsidP="005617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Классификация преступления с т.з. норм права середины 19 века</w:t>
            </w:r>
          </w:p>
        </w:tc>
        <w:tc>
          <w:tcPr>
            <w:tcW w:w="2337" w:type="dxa"/>
          </w:tcPr>
          <w:p w:rsidR="00561745" w:rsidRPr="00561745" w:rsidRDefault="00561745" w:rsidP="005617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Классификация преступления с т.з. современных норм права</w:t>
            </w:r>
          </w:p>
        </w:tc>
      </w:tr>
      <w:tr w:rsidR="00561745" w:rsidRPr="00561745" w:rsidTr="00004B2E">
        <w:tc>
          <w:tcPr>
            <w:tcW w:w="846" w:type="dxa"/>
          </w:tcPr>
          <w:p w:rsidR="00561745" w:rsidRPr="00561745" w:rsidRDefault="00561745" w:rsidP="00561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561745" w:rsidRPr="00561745" w:rsidRDefault="00561745" w:rsidP="00561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745">
              <w:rPr>
                <w:rFonts w:ascii="Times New Roman" w:hAnsi="Times New Roman" w:cs="Times New Roman"/>
                <w:sz w:val="24"/>
                <w:szCs w:val="24"/>
              </w:rPr>
              <w:t>Диалог Дикого и Бориса (д1, явл.2)</w:t>
            </w:r>
          </w:p>
        </w:tc>
        <w:tc>
          <w:tcPr>
            <w:tcW w:w="2336" w:type="dxa"/>
          </w:tcPr>
          <w:p w:rsidR="00561745" w:rsidRPr="00561745" w:rsidRDefault="00561745" w:rsidP="00561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61745" w:rsidRPr="00561745" w:rsidRDefault="00561745" w:rsidP="00561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45" w:rsidRPr="00561745" w:rsidTr="00004B2E">
        <w:tc>
          <w:tcPr>
            <w:tcW w:w="846" w:type="dxa"/>
          </w:tcPr>
          <w:p w:rsidR="00561745" w:rsidRPr="00561745" w:rsidRDefault="00561745" w:rsidP="00561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7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561745" w:rsidRPr="00561745" w:rsidRDefault="00561745" w:rsidP="00561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745">
              <w:rPr>
                <w:rFonts w:ascii="Times New Roman" w:hAnsi="Times New Roman" w:cs="Times New Roman"/>
                <w:sz w:val="24"/>
                <w:szCs w:val="24"/>
              </w:rPr>
              <w:t>Кража ключа у Кабанихи (д.2, явл.6)</w:t>
            </w:r>
          </w:p>
        </w:tc>
        <w:tc>
          <w:tcPr>
            <w:tcW w:w="2336" w:type="dxa"/>
          </w:tcPr>
          <w:p w:rsidR="00561745" w:rsidRPr="00561745" w:rsidRDefault="00561745" w:rsidP="00561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61745" w:rsidRPr="00561745" w:rsidRDefault="00561745" w:rsidP="00561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45" w:rsidRPr="00561745" w:rsidTr="00004B2E">
        <w:tc>
          <w:tcPr>
            <w:tcW w:w="846" w:type="dxa"/>
          </w:tcPr>
          <w:p w:rsidR="00561745" w:rsidRPr="00561745" w:rsidRDefault="00561745" w:rsidP="00561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7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561745" w:rsidRPr="00561745" w:rsidRDefault="00561745" w:rsidP="00561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745">
              <w:rPr>
                <w:rFonts w:ascii="Times New Roman" w:hAnsi="Times New Roman" w:cs="Times New Roman"/>
                <w:sz w:val="24"/>
                <w:szCs w:val="24"/>
              </w:rPr>
              <w:t>Доведение до самоубийства (д.5,6)</w:t>
            </w:r>
          </w:p>
        </w:tc>
        <w:tc>
          <w:tcPr>
            <w:tcW w:w="2336" w:type="dxa"/>
          </w:tcPr>
          <w:p w:rsidR="00561745" w:rsidRPr="00561745" w:rsidRDefault="00561745" w:rsidP="00561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61745" w:rsidRPr="00561745" w:rsidRDefault="00561745" w:rsidP="00561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1745" w:rsidRPr="00561745" w:rsidRDefault="00561745" w:rsidP="005617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745" w:rsidRPr="00561745" w:rsidRDefault="00561745" w:rsidP="005617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745">
        <w:rPr>
          <w:rFonts w:ascii="Times New Roman" w:hAnsi="Times New Roman" w:cs="Times New Roman"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  <w:r w:rsidRPr="00561745">
        <w:rPr>
          <w:rFonts w:ascii="Times New Roman" w:hAnsi="Times New Roman" w:cs="Times New Roman"/>
          <w:sz w:val="28"/>
          <w:szCs w:val="28"/>
        </w:rPr>
        <w:t>: написать сочинение- рассуждение</w:t>
      </w:r>
      <w:r>
        <w:rPr>
          <w:rFonts w:ascii="Times New Roman" w:hAnsi="Times New Roman" w:cs="Times New Roman"/>
          <w:sz w:val="28"/>
          <w:szCs w:val="28"/>
        </w:rPr>
        <w:t xml:space="preserve"> по плану.</w:t>
      </w:r>
    </w:p>
    <w:p w:rsidR="00561745" w:rsidRPr="00561745" w:rsidRDefault="00561745" w:rsidP="005617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745">
        <w:rPr>
          <w:rFonts w:ascii="Times New Roman" w:hAnsi="Times New Roman" w:cs="Times New Roman"/>
          <w:sz w:val="28"/>
          <w:szCs w:val="28"/>
        </w:rPr>
        <w:t>План сочинения- рассуждения:</w:t>
      </w:r>
    </w:p>
    <w:p w:rsidR="00561745" w:rsidRPr="00561745" w:rsidRDefault="00561745" w:rsidP="005617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745">
        <w:rPr>
          <w:rFonts w:ascii="Times New Roman" w:hAnsi="Times New Roman" w:cs="Times New Roman"/>
          <w:sz w:val="28"/>
          <w:szCs w:val="28"/>
        </w:rPr>
        <w:t>1.Вступление (тезис);</w:t>
      </w:r>
    </w:p>
    <w:p w:rsidR="00561745" w:rsidRPr="00561745" w:rsidRDefault="00561745" w:rsidP="005617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745">
        <w:rPr>
          <w:rFonts w:ascii="Times New Roman" w:hAnsi="Times New Roman" w:cs="Times New Roman"/>
          <w:sz w:val="28"/>
          <w:szCs w:val="28"/>
        </w:rPr>
        <w:t>2.Основная часть (аргументы)</w:t>
      </w:r>
    </w:p>
    <w:p w:rsidR="00561745" w:rsidRPr="00561745" w:rsidRDefault="00561745" w:rsidP="005617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745">
        <w:rPr>
          <w:rFonts w:ascii="Times New Roman" w:hAnsi="Times New Roman" w:cs="Times New Roman"/>
          <w:sz w:val="28"/>
          <w:szCs w:val="28"/>
        </w:rPr>
        <w:t>Во- первых, …</w:t>
      </w:r>
    </w:p>
    <w:p w:rsidR="00561745" w:rsidRPr="00561745" w:rsidRDefault="00561745" w:rsidP="005617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745">
        <w:rPr>
          <w:rFonts w:ascii="Times New Roman" w:hAnsi="Times New Roman" w:cs="Times New Roman"/>
          <w:sz w:val="28"/>
          <w:szCs w:val="28"/>
        </w:rPr>
        <w:t>Во-вторых, …</w:t>
      </w:r>
    </w:p>
    <w:p w:rsidR="00561745" w:rsidRPr="00561745" w:rsidRDefault="00561745" w:rsidP="005617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745">
        <w:rPr>
          <w:rFonts w:ascii="Times New Roman" w:hAnsi="Times New Roman" w:cs="Times New Roman"/>
          <w:sz w:val="28"/>
          <w:szCs w:val="28"/>
        </w:rPr>
        <w:t>Наконец, …;</w:t>
      </w:r>
    </w:p>
    <w:p w:rsidR="00561745" w:rsidRPr="00561745" w:rsidRDefault="00561745" w:rsidP="005617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745">
        <w:rPr>
          <w:rFonts w:ascii="Times New Roman" w:hAnsi="Times New Roman" w:cs="Times New Roman"/>
          <w:sz w:val="28"/>
          <w:szCs w:val="28"/>
        </w:rPr>
        <w:t>4.Вывод (заключение).</w:t>
      </w:r>
    </w:p>
    <w:sectPr w:rsidR="00561745" w:rsidRPr="00561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45"/>
    <w:rsid w:val="00457690"/>
    <w:rsid w:val="0056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DC6F6"/>
  <w15:chartTrackingRefBased/>
  <w15:docId w15:val="{71E91044-7558-469F-A213-BA3F8ECD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aksen</dc:creator>
  <cp:keywords/>
  <dc:description/>
  <cp:lastModifiedBy>aksen</cp:lastModifiedBy>
  <cp:revision>1</cp:revision>
  <dcterms:created xsi:type="dcterms:W3CDTF">2023-11-23T09:07:00Z</dcterms:created>
  <dcterms:modified xsi:type="dcterms:W3CDTF">2023-11-23T09:17:00Z</dcterms:modified>
</cp:coreProperties>
</file>