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142" w:type="dxa"/>
        <w:tblLook w:val="04A0" w:firstRow="1" w:lastRow="0" w:firstColumn="1" w:lastColumn="0" w:noHBand="0" w:noVBand="1"/>
      </w:tblPr>
      <w:tblGrid>
        <w:gridCol w:w="2197"/>
        <w:gridCol w:w="8849"/>
      </w:tblGrid>
      <w:tr w:rsidR="007B73D1" w:rsidTr="005F2290">
        <w:tc>
          <w:tcPr>
            <w:tcW w:w="11046" w:type="dxa"/>
            <w:gridSpan w:val="2"/>
          </w:tcPr>
          <w:p w:rsidR="007B73D1" w:rsidRDefault="007B73D1" w:rsidP="007B73D1">
            <w:pPr>
              <w:jc w:val="right"/>
              <w:rPr>
                <w:rFonts w:ascii="Times New Roman" w:hAnsi="Times New Roman" w:cs="Times New Roman"/>
                <w:i/>
                <w:sz w:val="24"/>
              </w:rPr>
            </w:pPr>
            <w:r w:rsidRPr="007B73D1">
              <w:rPr>
                <w:rFonts w:ascii="Times New Roman" w:hAnsi="Times New Roman" w:cs="Times New Roman"/>
                <w:i/>
                <w:sz w:val="24"/>
              </w:rPr>
              <w:t>раздаточный материал №3</w:t>
            </w:r>
          </w:p>
          <w:p w:rsidR="007B73D1" w:rsidRDefault="007B73D1" w:rsidP="007B73D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7B73D1" w:rsidRDefault="007B73D1" w:rsidP="007B73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B73D1">
              <w:rPr>
                <w:rFonts w:ascii="Times New Roman" w:hAnsi="Times New Roman" w:cs="Times New Roman"/>
                <w:b/>
                <w:sz w:val="24"/>
              </w:rPr>
              <w:t>«</w:t>
            </w:r>
            <w:r w:rsidRPr="007B73D1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Относительность механического движения. Системы отсчета. Характеристики механического движения. Виды движения и их графическое описание»</w:t>
            </w:r>
          </w:p>
          <w:p w:rsidR="007B73D1" w:rsidRPr="007B73D1" w:rsidRDefault="007B73D1" w:rsidP="007B73D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86372" w:rsidTr="00C1396E">
        <w:tc>
          <w:tcPr>
            <w:tcW w:w="11046" w:type="dxa"/>
            <w:gridSpan w:val="2"/>
          </w:tcPr>
          <w:p w:rsidR="00E86372" w:rsidRPr="00E86372" w:rsidRDefault="00E86372" w:rsidP="00E86372">
            <w:pPr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000000"/>
                <w:shd w:val="clear" w:color="auto" w:fill="FFFFFF"/>
              </w:rPr>
              <w:t xml:space="preserve">        </w:t>
            </w:r>
            <w:r w:rsidRPr="00E86372">
              <w:rPr>
                <w:rFonts w:ascii="Times New Roman" w:hAnsi="Times New Roman" w:cs="Times New Roman"/>
                <w:i/>
                <w:color w:val="000000"/>
                <w:sz w:val="24"/>
                <w:shd w:val="clear" w:color="auto" w:fill="FFFFFF"/>
              </w:rPr>
              <w:t>Представьте себе ситуацию: ребенок смотрит вверх на голубое небо и видит самолет, оставляющий белый след. Этот момент вызывает желание разобраться, почему самолет движется именно так, почему оставляет след именно там, где летит, и как вообще возможно управлять таким гигантским механизмом.</w:t>
            </w:r>
          </w:p>
          <w:p w:rsidR="00E86372" w:rsidRPr="00E86372" w:rsidRDefault="00E86372" w:rsidP="00E86372">
            <w:pPr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hd w:val="clear" w:color="auto" w:fill="FFFFFF"/>
              </w:rPr>
            </w:pPr>
            <w:r w:rsidRPr="00E86372">
              <w:rPr>
                <w:rFonts w:ascii="Times New Roman" w:hAnsi="Times New Roman" w:cs="Times New Roman"/>
                <w:i/>
                <w:color w:val="000000"/>
                <w:sz w:val="24"/>
                <w:shd w:val="clear" w:color="auto" w:fill="FFFFFF"/>
              </w:rPr>
              <w:t xml:space="preserve">        Знание законов механики открывает огромные возможности перед человеком. Они помогают проектировать надежные строительные конструкции, разрабатывать эффективные двигатели, запускать ракеты в космос и многое другое. Без понимания механики сложно представить современное общество, поскольку она стала фундаментом научно-технического прогресса.</w:t>
            </w:r>
          </w:p>
          <w:p w:rsidR="00E86372" w:rsidRDefault="00E86372" w:rsidP="00E86372">
            <w:pPr>
              <w:jc w:val="both"/>
              <w:rPr>
                <w:rFonts w:ascii="Times New Roman" w:hAnsi="Times New Roman" w:cs="Times New Roman"/>
              </w:rPr>
            </w:pPr>
            <w:r w:rsidRPr="00E86372">
              <w:rPr>
                <w:rFonts w:ascii="Times New Roman" w:hAnsi="Times New Roman" w:cs="Times New Roman"/>
                <w:i/>
                <w:color w:val="000000"/>
                <w:sz w:val="24"/>
                <w:shd w:val="clear" w:color="auto" w:fill="FFFFFF"/>
              </w:rPr>
              <w:t xml:space="preserve">        Следовательно, знакомство с основными понятиями и методами механики важно каждому образованному человеку, интересующемуся устройством нашего мира и возможностями управления природными процессами.</w:t>
            </w:r>
          </w:p>
        </w:tc>
      </w:tr>
      <w:tr w:rsidR="003C4D70" w:rsidTr="00E86372">
        <w:tc>
          <w:tcPr>
            <w:tcW w:w="2263" w:type="dxa"/>
          </w:tcPr>
          <w:p w:rsidR="007B73D1" w:rsidRPr="00693B24" w:rsidRDefault="00E86372" w:rsidP="00693B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3B24">
              <w:rPr>
                <w:rFonts w:ascii="Times New Roman" w:hAnsi="Times New Roman" w:cs="Times New Roman"/>
                <w:b/>
              </w:rPr>
              <w:t>Определение 1:</w:t>
            </w:r>
          </w:p>
        </w:tc>
        <w:tc>
          <w:tcPr>
            <w:tcW w:w="8783" w:type="dxa"/>
          </w:tcPr>
          <w:p w:rsidR="007B73D1" w:rsidRPr="00934B6E" w:rsidRDefault="00E86372" w:rsidP="007B73D1">
            <w:pPr>
              <w:rPr>
                <w:rFonts w:ascii="Times New Roman" w:hAnsi="Times New Roman" w:cs="Times New Roman"/>
                <w:sz w:val="24"/>
              </w:rPr>
            </w:pPr>
            <w:r w:rsidRPr="00934B6E">
              <w:rPr>
                <w:rFonts w:ascii="Times New Roman" w:hAnsi="Times New Roman" w:cs="Times New Roman"/>
                <w:b/>
                <w:color w:val="34343C"/>
                <w:sz w:val="24"/>
                <w:szCs w:val="23"/>
                <w:shd w:val="clear" w:color="auto" w:fill="FFFFFF"/>
              </w:rPr>
              <w:t>Механика</w:t>
            </w:r>
            <w:r w:rsidRPr="00934B6E">
              <w:rPr>
                <w:rFonts w:ascii="Times New Roman" w:hAnsi="Times New Roman" w:cs="Times New Roman"/>
                <w:color w:val="34343C"/>
                <w:sz w:val="24"/>
                <w:szCs w:val="23"/>
                <w:shd w:val="clear" w:color="auto" w:fill="FFFFFF"/>
              </w:rPr>
              <w:t xml:space="preserve"> — это раздел физики, изучающий механическое движение тел.</w:t>
            </w:r>
          </w:p>
        </w:tc>
      </w:tr>
      <w:tr w:rsidR="003C4D70" w:rsidTr="00E86372">
        <w:tc>
          <w:tcPr>
            <w:tcW w:w="2263" w:type="dxa"/>
          </w:tcPr>
          <w:p w:rsidR="007B73D1" w:rsidRPr="00693B24" w:rsidRDefault="00E86372" w:rsidP="00693B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3B24">
              <w:rPr>
                <w:rFonts w:ascii="Times New Roman" w:hAnsi="Times New Roman" w:cs="Times New Roman"/>
                <w:b/>
              </w:rPr>
              <w:t>Определение 2:</w:t>
            </w:r>
          </w:p>
        </w:tc>
        <w:tc>
          <w:tcPr>
            <w:tcW w:w="8783" w:type="dxa"/>
          </w:tcPr>
          <w:p w:rsidR="007B73D1" w:rsidRPr="00934B6E" w:rsidRDefault="00E86372" w:rsidP="00934B6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E86372"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3"/>
                <w:lang w:eastAsia="ru-RU"/>
              </w:rPr>
              <w:t>Кинематика</w:t>
            </w:r>
            <w:r w:rsidRPr="00E86372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 xml:space="preserve"> — это раздел механики, в котором изучается механическое движение тел без</w:t>
            </w:r>
            <w:r w:rsidRPr="00934B6E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 xml:space="preserve"> </w:t>
            </w:r>
            <w:r w:rsidRPr="00E86372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учета причин, вызывающих это движение.</w:t>
            </w:r>
          </w:p>
        </w:tc>
      </w:tr>
      <w:tr w:rsidR="003C4D70" w:rsidTr="00E86372">
        <w:tc>
          <w:tcPr>
            <w:tcW w:w="2263" w:type="dxa"/>
          </w:tcPr>
          <w:p w:rsidR="007B73D1" w:rsidRPr="00693B24" w:rsidRDefault="00E86372" w:rsidP="00693B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3B24">
              <w:rPr>
                <w:rFonts w:ascii="Times New Roman" w:hAnsi="Times New Roman" w:cs="Times New Roman"/>
                <w:b/>
              </w:rPr>
              <w:t>Определение 3:</w:t>
            </w:r>
          </w:p>
        </w:tc>
        <w:tc>
          <w:tcPr>
            <w:tcW w:w="8783" w:type="dxa"/>
          </w:tcPr>
          <w:p w:rsidR="007B73D1" w:rsidRPr="00934B6E" w:rsidRDefault="00934B6E" w:rsidP="00934B6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</w:pPr>
            <w:r w:rsidRPr="00E86372"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3"/>
                <w:lang w:eastAsia="ru-RU"/>
              </w:rPr>
              <w:t>Материальная точка</w:t>
            </w:r>
            <w:r w:rsidRPr="00E86372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 xml:space="preserve"> — тело, обладающее массой, размерами которого в данной задаче</w:t>
            </w:r>
            <w:r w:rsidRPr="00934B6E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 xml:space="preserve"> </w:t>
            </w:r>
            <w:r w:rsidRPr="00E86372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можно пренебречь, если</w:t>
            </w:r>
            <w:r w:rsidRPr="00934B6E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:</w:t>
            </w:r>
          </w:p>
          <w:p w:rsidR="00934B6E" w:rsidRPr="00934B6E" w:rsidRDefault="00934B6E" w:rsidP="00934B6E">
            <w:pPr>
              <w:pStyle w:val="a4"/>
              <w:numPr>
                <w:ilvl w:val="0"/>
                <w:numId w:val="1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</w:pPr>
            <w:r w:rsidRPr="00934B6E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расстояние, которое проходит тело, много больше его размера;</w:t>
            </w:r>
          </w:p>
          <w:p w:rsidR="00934B6E" w:rsidRPr="00934B6E" w:rsidRDefault="00934B6E" w:rsidP="00934B6E">
            <w:pPr>
              <w:pStyle w:val="a4"/>
              <w:numPr>
                <w:ilvl w:val="0"/>
                <w:numId w:val="1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</w:pPr>
            <w:r w:rsidRPr="00934B6E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расстояние от данного тела до другого тела много больше его размера;</w:t>
            </w:r>
          </w:p>
          <w:p w:rsidR="00934B6E" w:rsidRPr="00934B6E" w:rsidRDefault="00934B6E" w:rsidP="00934B6E">
            <w:pPr>
              <w:pStyle w:val="a4"/>
              <w:numPr>
                <w:ilvl w:val="0"/>
                <w:numId w:val="1"/>
              </w:num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934B6E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тело движется поступательно.</w:t>
            </w:r>
          </w:p>
        </w:tc>
      </w:tr>
      <w:tr w:rsidR="003C4D70" w:rsidTr="00E86372">
        <w:tc>
          <w:tcPr>
            <w:tcW w:w="2263" w:type="dxa"/>
          </w:tcPr>
          <w:p w:rsidR="007B73D1" w:rsidRPr="00693B24" w:rsidRDefault="00934B6E" w:rsidP="00693B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3B24">
              <w:rPr>
                <w:rFonts w:ascii="Times New Roman" w:hAnsi="Times New Roman" w:cs="Times New Roman"/>
                <w:b/>
              </w:rPr>
              <w:t>Определение 4:</w:t>
            </w:r>
          </w:p>
        </w:tc>
        <w:tc>
          <w:tcPr>
            <w:tcW w:w="8783" w:type="dxa"/>
          </w:tcPr>
          <w:p w:rsidR="007B73D1" w:rsidRPr="00934B6E" w:rsidRDefault="00934B6E" w:rsidP="00934B6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</w:rPr>
            </w:pPr>
            <w:r w:rsidRPr="00E86372"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3"/>
                <w:lang w:eastAsia="ru-RU"/>
              </w:rPr>
              <w:t>Система отсчета</w:t>
            </w:r>
            <w:r w:rsidRPr="00E86372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 xml:space="preserve"> — это тело отсчета, связанная с ним система координат и прибор для</w:t>
            </w:r>
            <w:r w:rsidRPr="00934B6E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 xml:space="preserve"> </w:t>
            </w:r>
            <w:r w:rsidRPr="00E86372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измерения</w:t>
            </w:r>
            <w:r w:rsidRPr="00934B6E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 xml:space="preserve"> </w:t>
            </w:r>
            <w:r w:rsidRPr="00E86372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времени.</w:t>
            </w:r>
          </w:p>
        </w:tc>
      </w:tr>
      <w:tr w:rsidR="003C4D70" w:rsidTr="00E86372">
        <w:tc>
          <w:tcPr>
            <w:tcW w:w="2263" w:type="dxa"/>
          </w:tcPr>
          <w:p w:rsidR="00934B6E" w:rsidRPr="00693B24" w:rsidRDefault="00934B6E" w:rsidP="00693B24">
            <w:pPr>
              <w:jc w:val="center"/>
              <w:rPr>
                <w:b/>
              </w:rPr>
            </w:pPr>
            <w:r w:rsidRPr="00693B24">
              <w:rPr>
                <w:rFonts w:ascii="Times New Roman" w:hAnsi="Times New Roman" w:cs="Times New Roman"/>
                <w:b/>
              </w:rPr>
              <w:t>Определение 5:</w:t>
            </w:r>
          </w:p>
        </w:tc>
        <w:tc>
          <w:tcPr>
            <w:tcW w:w="8783" w:type="dxa"/>
          </w:tcPr>
          <w:p w:rsidR="00934B6E" w:rsidRPr="00934B6E" w:rsidRDefault="00934B6E" w:rsidP="00934B6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</w:pPr>
            <w:r w:rsidRPr="00E86372"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3"/>
                <w:lang w:eastAsia="ru-RU"/>
              </w:rPr>
              <w:t xml:space="preserve">Траектория </w:t>
            </w:r>
            <w:r w:rsidRPr="00E86372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—</w:t>
            </w:r>
            <w:r w:rsidRPr="00934B6E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 xml:space="preserve"> </w:t>
            </w:r>
            <w:r w:rsidRPr="00E86372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это</w:t>
            </w:r>
            <w:r w:rsidRPr="00934B6E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 xml:space="preserve"> </w:t>
            </w:r>
            <w:r w:rsidRPr="00E86372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линия,</w:t>
            </w:r>
            <w:r w:rsidRPr="00934B6E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 xml:space="preserve"> </w:t>
            </w:r>
            <w:r w:rsidRPr="00E86372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которую</w:t>
            </w:r>
            <w:r w:rsidRPr="00934B6E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 xml:space="preserve"> </w:t>
            </w:r>
            <w:r w:rsidRPr="00E86372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описывает</w:t>
            </w:r>
            <w:r w:rsidRPr="00934B6E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 xml:space="preserve"> </w:t>
            </w:r>
            <w:r w:rsidRPr="00E86372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тело</w:t>
            </w:r>
            <w:r w:rsidRPr="00934B6E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 xml:space="preserve"> </w:t>
            </w:r>
            <w:r w:rsidRPr="00E86372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при</w:t>
            </w:r>
            <w:r w:rsidRPr="00934B6E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 xml:space="preserve"> </w:t>
            </w:r>
            <w:r w:rsidRPr="00E86372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своем</w:t>
            </w:r>
            <w:r w:rsidRPr="00934B6E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 xml:space="preserve"> </w:t>
            </w:r>
            <w:r w:rsidRPr="00E86372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движении.</w:t>
            </w:r>
          </w:p>
        </w:tc>
      </w:tr>
      <w:tr w:rsidR="003C4D70" w:rsidTr="00E86372">
        <w:tc>
          <w:tcPr>
            <w:tcW w:w="2263" w:type="dxa"/>
          </w:tcPr>
          <w:p w:rsidR="00934B6E" w:rsidRPr="00693B24" w:rsidRDefault="00934B6E" w:rsidP="00693B24">
            <w:pPr>
              <w:jc w:val="center"/>
              <w:rPr>
                <w:b/>
              </w:rPr>
            </w:pPr>
            <w:r w:rsidRPr="00693B24">
              <w:rPr>
                <w:rFonts w:ascii="Times New Roman" w:hAnsi="Times New Roman" w:cs="Times New Roman"/>
                <w:b/>
              </w:rPr>
              <w:t>Определение 6:</w:t>
            </w:r>
          </w:p>
        </w:tc>
        <w:tc>
          <w:tcPr>
            <w:tcW w:w="8783" w:type="dxa"/>
          </w:tcPr>
          <w:p w:rsidR="00934B6E" w:rsidRPr="00934B6E" w:rsidRDefault="00934B6E" w:rsidP="00934B6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</w:pPr>
            <w:r w:rsidRPr="00E86372"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3"/>
                <w:lang w:eastAsia="ru-RU"/>
              </w:rPr>
              <w:t>Путь</w:t>
            </w:r>
            <w:r w:rsidRPr="00E86372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 xml:space="preserve"> —</w:t>
            </w:r>
            <w:r w:rsidRPr="00934B6E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 xml:space="preserve"> </w:t>
            </w:r>
            <w:r w:rsidRPr="00E86372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это</w:t>
            </w:r>
            <w:r w:rsidRPr="00934B6E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 xml:space="preserve"> </w:t>
            </w:r>
            <w:r w:rsidRPr="00E86372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скалярная</w:t>
            </w:r>
            <w:r w:rsidRPr="00934B6E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 xml:space="preserve"> </w:t>
            </w:r>
            <w:r w:rsidRPr="00E86372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величина,</w:t>
            </w:r>
            <w:r w:rsidRPr="00934B6E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 xml:space="preserve"> </w:t>
            </w:r>
            <w:r w:rsidRPr="00E86372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равная</w:t>
            </w:r>
            <w:r w:rsidRPr="00934B6E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 xml:space="preserve"> </w:t>
            </w:r>
            <w:r w:rsidRPr="00E86372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длине</w:t>
            </w:r>
            <w:r w:rsidRPr="00934B6E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 xml:space="preserve"> </w:t>
            </w:r>
            <w:r w:rsidRPr="00E86372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траектории.</w:t>
            </w:r>
          </w:p>
        </w:tc>
      </w:tr>
      <w:tr w:rsidR="003C4D70" w:rsidTr="00E86372">
        <w:tc>
          <w:tcPr>
            <w:tcW w:w="2263" w:type="dxa"/>
          </w:tcPr>
          <w:p w:rsidR="00934B6E" w:rsidRPr="00693B24" w:rsidRDefault="00934B6E" w:rsidP="00693B24">
            <w:pPr>
              <w:jc w:val="center"/>
              <w:rPr>
                <w:b/>
              </w:rPr>
            </w:pPr>
            <w:r w:rsidRPr="00693B24">
              <w:rPr>
                <w:rFonts w:ascii="Times New Roman" w:hAnsi="Times New Roman" w:cs="Times New Roman"/>
                <w:b/>
              </w:rPr>
              <w:t>Определение 7:</w:t>
            </w:r>
          </w:p>
        </w:tc>
        <w:tc>
          <w:tcPr>
            <w:tcW w:w="8783" w:type="dxa"/>
          </w:tcPr>
          <w:p w:rsidR="00934B6E" w:rsidRPr="00934B6E" w:rsidRDefault="00934B6E" w:rsidP="00934B6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</w:pPr>
            <w:r w:rsidRPr="00E86372"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3"/>
                <w:lang w:eastAsia="ru-RU"/>
              </w:rPr>
              <w:t>Перемещение</w:t>
            </w:r>
            <w:r w:rsidRPr="00E86372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 xml:space="preserve"> — это вектор, соединяющий начальное положение тела с его конечным</w:t>
            </w:r>
            <w:r w:rsidRPr="00934B6E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 xml:space="preserve"> </w:t>
            </w:r>
            <w:r w:rsidRPr="00E86372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положением за данный промежуток времени.</w:t>
            </w:r>
          </w:p>
        </w:tc>
      </w:tr>
      <w:tr w:rsidR="00934B6E" w:rsidTr="00C426B6">
        <w:tc>
          <w:tcPr>
            <w:tcW w:w="11046" w:type="dxa"/>
            <w:gridSpan w:val="2"/>
          </w:tcPr>
          <w:p w:rsidR="00934B6E" w:rsidRDefault="00934B6E" w:rsidP="00934B6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3"/>
                <w:lang w:eastAsia="ru-RU"/>
              </w:rPr>
            </w:pPr>
            <w:r w:rsidRPr="00934B6E"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3"/>
                <w:lang w:eastAsia="ru-RU"/>
              </w:rPr>
              <w:t>Важно!</w:t>
            </w:r>
          </w:p>
          <w:p w:rsidR="006A45B0" w:rsidRPr="006A45B0" w:rsidRDefault="006A45B0" w:rsidP="006A45B0">
            <w:pPr>
              <w:jc w:val="center"/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3"/>
                <w:lang w:eastAsia="ru-RU"/>
              </w:rPr>
            </w:pPr>
            <w:r w:rsidRPr="006A45B0"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3"/>
                <w:lang w:eastAsia="ru-RU"/>
              </w:rPr>
              <w:t>Механика делится на 3 больших раздела физики:</w:t>
            </w:r>
          </w:p>
          <w:p w:rsidR="006A45B0" w:rsidRPr="006A45B0" w:rsidRDefault="006A45B0" w:rsidP="006A45B0">
            <w:pPr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</w:pPr>
            <w:r w:rsidRPr="006A45B0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Как движется тело? </w:t>
            </w:r>
          </w:p>
          <w:p w:rsidR="006A45B0" w:rsidRPr="006A45B0" w:rsidRDefault="006A45B0" w:rsidP="006A45B0">
            <w:pPr>
              <w:jc w:val="both"/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</w:pPr>
            <w:r w:rsidRPr="006A45B0"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3"/>
                <w:lang w:eastAsia="ru-RU"/>
              </w:rPr>
              <w:t>Кинематика</w:t>
            </w:r>
            <w:r w:rsidRPr="006A45B0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, где рассматривается механическое движение тела без выяснения причин его возникновения. Задача кинематики – описать языком математики движение тела в пространстве.</w:t>
            </w:r>
          </w:p>
          <w:p w:rsidR="006A45B0" w:rsidRPr="006A45B0" w:rsidRDefault="006A45B0" w:rsidP="006A45B0">
            <w:pPr>
              <w:numPr>
                <w:ilvl w:val="0"/>
                <w:numId w:val="9"/>
              </w:numPr>
              <w:jc w:val="both"/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</w:pPr>
            <w:r w:rsidRPr="006A45B0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Почему движется тело? </w:t>
            </w:r>
          </w:p>
          <w:p w:rsidR="006A45B0" w:rsidRPr="006A45B0" w:rsidRDefault="006A45B0" w:rsidP="006A45B0">
            <w:pPr>
              <w:jc w:val="both"/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</w:pPr>
            <w:r w:rsidRPr="006A45B0"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3"/>
                <w:lang w:eastAsia="ru-RU"/>
              </w:rPr>
              <w:t>Динамика</w:t>
            </w:r>
            <w:r w:rsidRPr="006A45B0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, где рассматриваются причины возникновения механического движения, взаимодействие тел друг с другом, силы.</w:t>
            </w:r>
          </w:p>
          <w:p w:rsidR="006A45B0" w:rsidRPr="006A45B0" w:rsidRDefault="006A45B0" w:rsidP="006A45B0">
            <w:pPr>
              <w:numPr>
                <w:ilvl w:val="0"/>
                <w:numId w:val="10"/>
              </w:numPr>
              <w:jc w:val="both"/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</w:pPr>
            <w:r w:rsidRPr="006A45B0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Почему тело не движется?</w:t>
            </w:r>
          </w:p>
          <w:p w:rsidR="006A45B0" w:rsidRPr="006A45B0" w:rsidRDefault="006A45B0" w:rsidP="006A45B0">
            <w:pPr>
              <w:jc w:val="both"/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</w:pPr>
            <w:r w:rsidRPr="006A45B0"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3"/>
                <w:lang w:eastAsia="ru-RU"/>
              </w:rPr>
              <w:t>Статика</w:t>
            </w:r>
            <w:r w:rsidRPr="006A45B0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, где рассматриваются причины покоя тела, на которое действуют другие тела.</w:t>
            </w:r>
          </w:p>
          <w:p w:rsidR="00934B6E" w:rsidRPr="00934B6E" w:rsidRDefault="00934B6E" w:rsidP="00934B6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34343C"/>
                <w:sz w:val="23"/>
                <w:szCs w:val="23"/>
                <w:lang w:eastAsia="ru-RU"/>
              </w:rPr>
            </w:pPr>
          </w:p>
        </w:tc>
      </w:tr>
      <w:tr w:rsidR="003C4D70" w:rsidTr="00E86372">
        <w:tc>
          <w:tcPr>
            <w:tcW w:w="2263" w:type="dxa"/>
          </w:tcPr>
          <w:p w:rsidR="00934B6E" w:rsidRPr="00934B6E" w:rsidRDefault="00934B6E" w:rsidP="00934B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34B6E"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3"/>
                <w:lang w:eastAsia="ru-RU"/>
              </w:rPr>
              <w:t>Основная задача механики</w:t>
            </w:r>
          </w:p>
        </w:tc>
        <w:tc>
          <w:tcPr>
            <w:tcW w:w="8783" w:type="dxa"/>
          </w:tcPr>
          <w:p w:rsidR="00934B6E" w:rsidRPr="00934B6E" w:rsidRDefault="00934B6E" w:rsidP="00934B6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</w:pPr>
            <w:r>
              <w:rPr>
                <w:rFonts w:eastAsia="Times New Roman" w:cs="Times New Roman"/>
                <w:color w:val="34343C"/>
                <w:sz w:val="23"/>
                <w:szCs w:val="23"/>
                <w:lang w:eastAsia="ru-RU"/>
              </w:rPr>
              <w:t>О</w:t>
            </w:r>
            <w:r w:rsidRPr="00934B6E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пределить положение тела в пространстве в любой</w:t>
            </w:r>
            <w:r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 xml:space="preserve"> </w:t>
            </w:r>
            <w:r w:rsidRPr="00934B6E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момент времени.</w:t>
            </w:r>
          </w:p>
          <w:p w:rsidR="00934B6E" w:rsidRPr="00E86372" w:rsidRDefault="00934B6E" w:rsidP="00934B6E">
            <w:pPr>
              <w:shd w:val="clear" w:color="auto" w:fill="FFFFFF"/>
              <w:rPr>
                <w:rFonts w:ascii="Helvetica" w:eastAsia="Times New Roman" w:hAnsi="Helvetica" w:cs="Times New Roman"/>
                <w:color w:val="34343C"/>
                <w:sz w:val="23"/>
                <w:szCs w:val="23"/>
                <w:lang w:eastAsia="ru-RU"/>
              </w:rPr>
            </w:pPr>
          </w:p>
        </w:tc>
      </w:tr>
      <w:tr w:rsidR="00934B6E" w:rsidTr="00E81079">
        <w:tc>
          <w:tcPr>
            <w:tcW w:w="11046" w:type="dxa"/>
            <w:gridSpan w:val="2"/>
          </w:tcPr>
          <w:p w:rsidR="00934B6E" w:rsidRPr="00934B6E" w:rsidRDefault="00934B6E" w:rsidP="00934B6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3"/>
                <w:lang w:eastAsia="ru-RU"/>
              </w:rPr>
            </w:pPr>
            <w:r w:rsidRPr="00934B6E"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3"/>
                <w:lang w:eastAsia="ru-RU"/>
              </w:rPr>
              <w:t>Механическое движение и его виды</w:t>
            </w:r>
          </w:p>
        </w:tc>
      </w:tr>
      <w:tr w:rsidR="003C4D70" w:rsidTr="00E86372">
        <w:tc>
          <w:tcPr>
            <w:tcW w:w="2263" w:type="dxa"/>
          </w:tcPr>
          <w:p w:rsidR="00934B6E" w:rsidRPr="00693B24" w:rsidRDefault="00934B6E" w:rsidP="00693B2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3B24">
              <w:rPr>
                <w:rFonts w:ascii="Times New Roman" w:hAnsi="Times New Roman" w:cs="Times New Roman"/>
                <w:b/>
              </w:rPr>
              <w:t>Определение 8:</w:t>
            </w:r>
          </w:p>
        </w:tc>
        <w:tc>
          <w:tcPr>
            <w:tcW w:w="8783" w:type="dxa"/>
          </w:tcPr>
          <w:p w:rsidR="00934B6E" w:rsidRPr="00934B6E" w:rsidRDefault="00934B6E" w:rsidP="00934B6E">
            <w:pPr>
              <w:shd w:val="clear" w:color="auto" w:fill="FFFFFF"/>
              <w:rPr>
                <w:rFonts w:eastAsia="Times New Roman" w:cs="Times New Roman"/>
                <w:b/>
                <w:color w:val="34343C"/>
                <w:sz w:val="24"/>
                <w:szCs w:val="23"/>
                <w:lang w:eastAsia="ru-RU"/>
              </w:rPr>
            </w:pPr>
            <w:r w:rsidRPr="00934B6E"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3"/>
                <w:lang w:eastAsia="ru-RU"/>
              </w:rPr>
              <w:t>Механическое движение</w:t>
            </w:r>
            <w:r w:rsidRPr="00934B6E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 xml:space="preserve"> — это изменение положения тела в пространстве относительно</w:t>
            </w:r>
            <w:r w:rsidRPr="00693B24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 xml:space="preserve"> </w:t>
            </w:r>
            <w:r w:rsidRPr="00934B6E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других тел с течением времени.</w:t>
            </w:r>
            <w:r>
              <w:rPr>
                <w:rFonts w:eastAsia="Times New Roman" w:cs="Times New Roman"/>
                <w:color w:val="34343C"/>
                <w:sz w:val="23"/>
                <w:szCs w:val="23"/>
                <w:lang w:eastAsia="ru-RU"/>
              </w:rPr>
              <w:t xml:space="preserve"> </w:t>
            </w:r>
          </w:p>
        </w:tc>
      </w:tr>
      <w:tr w:rsidR="006A45B0" w:rsidTr="00D27C78">
        <w:tc>
          <w:tcPr>
            <w:tcW w:w="11046" w:type="dxa"/>
            <w:gridSpan w:val="2"/>
          </w:tcPr>
          <w:p w:rsidR="006A45B0" w:rsidRPr="00934B6E" w:rsidRDefault="006A45B0" w:rsidP="006A45B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3"/>
                <w:lang w:eastAsia="ru-RU"/>
              </w:rPr>
            </w:pPr>
            <w:r w:rsidRPr="006A45B0"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3"/>
                <w:lang w:eastAsia="ru-RU"/>
              </w:rPr>
              <w:drawing>
                <wp:inline distT="0" distB="0" distL="0" distR="0" wp14:anchorId="729F4D7B" wp14:editId="2C701182">
                  <wp:extent cx="4172319" cy="1338943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/>
                          <a:srcRect b="65187"/>
                          <a:stretch/>
                        </pic:blipFill>
                        <pic:spPr bwMode="auto">
                          <a:xfrm>
                            <a:off x="0" y="0"/>
                            <a:ext cx="4191292" cy="13450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6A45B0"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3"/>
                <w:lang w:eastAsia="ru-RU"/>
              </w:rPr>
              <w:drawing>
                <wp:inline distT="0" distB="0" distL="0" distR="0" wp14:anchorId="30A3C3BC" wp14:editId="1598BF51">
                  <wp:extent cx="2590800" cy="1235038"/>
                  <wp:effectExtent l="0" t="0" r="0" b="381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/>
                          <a:srcRect l="9131" t="44953" r="10022"/>
                          <a:stretch/>
                        </pic:blipFill>
                        <pic:spPr bwMode="auto">
                          <a:xfrm>
                            <a:off x="0" y="0"/>
                            <a:ext cx="2624706" cy="1251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45B0" w:rsidTr="00D27C78">
        <w:tc>
          <w:tcPr>
            <w:tcW w:w="11046" w:type="dxa"/>
            <w:gridSpan w:val="2"/>
          </w:tcPr>
          <w:p w:rsidR="006A45B0" w:rsidRPr="006A45B0" w:rsidRDefault="006A45B0" w:rsidP="006A45B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i/>
                <w:color w:val="34343C"/>
                <w:sz w:val="24"/>
                <w:szCs w:val="23"/>
                <w:lang w:eastAsia="ru-RU"/>
              </w:rPr>
            </w:pPr>
            <w:r w:rsidRPr="006A45B0">
              <w:rPr>
                <w:rFonts w:ascii="Times New Roman" w:eastAsia="Times New Roman" w:hAnsi="Times New Roman" w:cs="Times New Roman"/>
                <w:i/>
                <w:color w:val="34343C"/>
                <w:sz w:val="24"/>
                <w:szCs w:val="23"/>
                <w:lang w:eastAsia="ru-RU"/>
              </w:rPr>
              <w:t>Как мы определили ранее, важно разобраться, относительно чего и как мы будем рассматривать движение. Другими словами, мы выбираем </w:t>
            </w:r>
            <w:r w:rsidRPr="006A45B0">
              <w:rPr>
                <w:rFonts w:ascii="Times New Roman" w:eastAsia="Times New Roman" w:hAnsi="Times New Roman" w:cs="Times New Roman"/>
                <w:b/>
                <w:bCs/>
                <w:i/>
                <w:color w:val="34343C"/>
                <w:sz w:val="24"/>
                <w:szCs w:val="23"/>
                <w:lang w:eastAsia="ru-RU"/>
              </w:rPr>
              <w:t>систему отсчета</w:t>
            </w:r>
            <w:r w:rsidRPr="006A45B0">
              <w:rPr>
                <w:rFonts w:ascii="Times New Roman" w:eastAsia="Times New Roman" w:hAnsi="Times New Roman" w:cs="Times New Roman"/>
                <w:i/>
                <w:color w:val="34343C"/>
                <w:sz w:val="24"/>
                <w:szCs w:val="23"/>
                <w:lang w:eastAsia="ru-RU"/>
              </w:rPr>
              <w:t>.</w:t>
            </w:r>
          </w:p>
        </w:tc>
      </w:tr>
      <w:tr w:rsidR="007D66D1" w:rsidTr="00CF5ECF">
        <w:tc>
          <w:tcPr>
            <w:tcW w:w="11046" w:type="dxa"/>
            <w:gridSpan w:val="2"/>
          </w:tcPr>
          <w:p w:rsidR="007D66D1" w:rsidRPr="007D66D1" w:rsidRDefault="007D66D1" w:rsidP="00151247">
            <w:pPr>
              <w:shd w:val="clear" w:color="auto" w:fill="FFFFFF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66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Система отсчета</w:t>
            </w:r>
          </w:p>
          <w:p w:rsidR="007D66D1" w:rsidRPr="00934B6E" w:rsidRDefault="007D66D1" w:rsidP="007D66D1">
            <w:pPr>
              <w:shd w:val="clear" w:color="auto" w:fill="FFFFFF"/>
              <w:jc w:val="center"/>
              <w:rPr>
                <w:rFonts w:ascii="Helvetica" w:eastAsia="Times New Roman" w:hAnsi="Helvetica" w:cs="Times New Roman"/>
                <w:color w:val="34343C"/>
                <w:sz w:val="23"/>
                <w:szCs w:val="23"/>
                <w:lang w:eastAsia="ru-RU"/>
              </w:rPr>
            </w:pPr>
          </w:p>
        </w:tc>
      </w:tr>
      <w:tr w:rsidR="003C4D70" w:rsidTr="006A45B0">
        <w:trPr>
          <w:trHeight w:val="1120"/>
        </w:trPr>
        <w:tc>
          <w:tcPr>
            <w:tcW w:w="2263" w:type="dxa"/>
          </w:tcPr>
          <w:p w:rsidR="001547F5" w:rsidRPr="006A45B0" w:rsidRDefault="007D66D1" w:rsidP="00934B6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6A45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lastRenderedPageBreak/>
              <w:t>Определение 10:</w:t>
            </w:r>
          </w:p>
        </w:tc>
        <w:tc>
          <w:tcPr>
            <w:tcW w:w="8783" w:type="dxa"/>
          </w:tcPr>
          <w:p w:rsidR="001547F5" w:rsidRPr="006A45B0" w:rsidRDefault="006A45B0" w:rsidP="00934B6E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</w:pPr>
            <w:r w:rsidRPr="006A45B0">
              <w:rPr>
                <w:rFonts w:ascii="Times New Roman" w:eastAsia="Times New Roman" w:hAnsi="Times New Roman" w:cs="Times New Roman"/>
                <w:b/>
                <w:bCs/>
                <w:color w:val="34343C"/>
                <w:sz w:val="24"/>
                <w:szCs w:val="23"/>
                <w:lang w:eastAsia="ru-RU"/>
              </w:rPr>
              <w:t>Система отсчета</w:t>
            </w:r>
            <w:r w:rsidRPr="006A45B0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 — это совокупность (набор) трех параметров:</w:t>
            </w:r>
          </w:p>
          <w:p w:rsidR="006A45B0" w:rsidRPr="006A45B0" w:rsidRDefault="006A45B0" w:rsidP="006A45B0">
            <w:pPr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</w:pPr>
            <w:r w:rsidRPr="006A45B0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 тело отсчета (относительно которого мы рассматриваем движение);</w:t>
            </w:r>
          </w:p>
          <w:p w:rsidR="006A45B0" w:rsidRPr="006A45B0" w:rsidRDefault="006A45B0" w:rsidP="006A45B0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</w:pPr>
            <w:r w:rsidRPr="006A45B0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 система координат; </w:t>
            </w:r>
          </w:p>
          <w:p w:rsidR="006A45B0" w:rsidRPr="00934B6E" w:rsidRDefault="006A45B0" w:rsidP="006A45B0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Helvetica" w:eastAsia="Times New Roman" w:hAnsi="Helvetica" w:cs="Times New Roman"/>
                <w:color w:val="34343C"/>
                <w:sz w:val="23"/>
                <w:szCs w:val="23"/>
                <w:lang w:eastAsia="ru-RU"/>
              </w:rPr>
            </w:pPr>
            <w:r w:rsidRPr="006A45B0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 прибор для измерения времени (часы).</w:t>
            </w:r>
          </w:p>
        </w:tc>
      </w:tr>
      <w:tr w:rsidR="003C4D70" w:rsidTr="006A45B0">
        <w:trPr>
          <w:trHeight w:val="572"/>
        </w:trPr>
        <w:tc>
          <w:tcPr>
            <w:tcW w:w="2263" w:type="dxa"/>
          </w:tcPr>
          <w:p w:rsidR="006A45B0" w:rsidRPr="006A45B0" w:rsidRDefault="006A45B0" w:rsidP="006A45B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6A45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Определение 1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Pr="006A45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</w:tc>
        <w:tc>
          <w:tcPr>
            <w:tcW w:w="8783" w:type="dxa"/>
          </w:tcPr>
          <w:p w:rsidR="006A45B0" w:rsidRPr="006A45B0" w:rsidRDefault="006A45B0" w:rsidP="00934B6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34343C"/>
                <w:sz w:val="24"/>
                <w:szCs w:val="23"/>
                <w:lang w:eastAsia="ru-RU"/>
              </w:rPr>
            </w:pPr>
            <w:r w:rsidRPr="006A45B0">
              <w:rPr>
                <w:rFonts w:ascii="Times New Roman" w:eastAsia="Times New Roman" w:hAnsi="Times New Roman" w:cs="Times New Roman"/>
                <w:b/>
                <w:bCs/>
                <w:color w:val="34343C"/>
                <w:sz w:val="24"/>
                <w:szCs w:val="23"/>
                <w:lang w:eastAsia="ru-RU"/>
              </w:rPr>
              <w:t>Материальная точка</w:t>
            </w:r>
            <w:r w:rsidRPr="006A45B0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 — тело, размерами которого в данной задаче можно пренебречь.</w:t>
            </w:r>
          </w:p>
        </w:tc>
      </w:tr>
      <w:tr w:rsidR="006A45B0" w:rsidTr="00BA79B6">
        <w:trPr>
          <w:trHeight w:val="572"/>
        </w:trPr>
        <w:tc>
          <w:tcPr>
            <w:tcW w:w="11046" w:type="dxa"/>
            <w:gridSpan w:val="2"/>
          </w:tcPr>
          <w:p w:rsidR="006A45B0" w:rsidRDefault="006A45B0" w:rsidP="006A45B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34343C"/>
                <w:sz w:val="24"/>
                <w:szCs w:val="23"/>
                <w:lang w:eastAsia="ru-RU"/>
              </w:rPr>
            </w:pPr>
            <w:r w:rsidRPr="006A45B0">
              <w:rPr>
                <w:rFonts w:ascii="Times New Roman" w:eastAsia="Times New Roman" w:hAnsi="Times New Roman" w:cs="Times New Roman"/>
                <w:b/>
                <w:bCs/>
                <w:color w:val="34343C"/>
                <w:sz w:val="24"/>
                <w:szCs w:val="23"/>
                <w:lang w:eastAsia="ru-RU"/>
              </w:rPr>
              <w:drawing>
                <wp:inline distT="0" distB="0" distL="0" distR="0" wp14:anchorId="156A0129" wp14:editId="0F34CC9A">
                  <wp:extent cx="6561389" cy="2499577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61389" cy="2499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A45B0" w:rsidRDefault="006A45B0" w:rsidP="006A45B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34343C"/>
                <w:sz w:val="24"/>
                <w:szCs w:val="23"/>
                <w:lang w:eastAsia="ru-RU"/>
              </w:rPr>
            </w:pPr>
            <w:r w:rsidRPr="006A45B0">
              <w:rPr>
                <w:rFonts w:ascii="Times New Roman" w:eastAsia="Times New Roman" w:hAnsi="Times New Roman" w:cs="Times New Roman"/>
                <w:b/>
                <w:bCs/>
                <w:color w:val="34343C"/>
                <w:sz w:val="24"/>
                <w:szCs w:val="23"/>
                <w:lang w:eastAsia="ru-RU"/>
              </w:rPr>
              <w:drawing>
                <wp:inline distT="0" distB="0" distL="0" distR="0" wp14:anchorId="596D5C15" wp14:editId="2D187121">
                  <wp:extent cx="3679372" cy="3227284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0283" cy="3236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A45B0" w:rsidRPr="006A45B0" w:rsidRDefault="006A45B0" w:rsidP="006A45B0">
            <w:pPr>
              <w:jc w:val="center"/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</w:pPr>
            <w:r w:rsidRPr="006A45B0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Положение материальной точки в выбранной системе координат можно записать с помощью координат. Например, в плоской системе отсчета положение будет описываться двумя координатами, а вот в трехмерной уже тремя.</w:t>
            </w:r>
          </w:p>
          <w:p w:rsidR="006A45B0" w:rsidRDefault="006A45B0" w:rsidP="006A45B0">
            <w:pPr>
              <w:jc w:val="center"/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</w:pPr>
            <w:r w:rsidRPr="006A45B0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При этом вектор, проведенный от тела отсчета (нуль системы) до этой точки, называется </w:t>
            </w:r>
            <w:hyperlink r:id="rId8" w:tgtFrame="_blank" w:history="1">
              <w:r w:rsidRPr="006A45B0">
                <w:rPr>
                  <w:rFonts w:ascii="Times New Roman" w:eastAsia="Times New Roman" w:hAnsi="Times New Roman" w:cs="Times New Roman"/>
                  <w:color w:val="34343C"/>
                  <w:sz w:val="24"/>
                  <w:szCs w:val="23"/>
                  <w:lang w:eastAsia="ru-RU"/>
                </w:rPr>
                <w:t>радиус-вектором</w:t>
              </w:r>
            </w:hyperlink>
            <w:r w:rsidRPr="006A45B0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.</w:t>
            </w:r>
          </w:p>
          <w:p w:rsidR="006A45B0" w:rsidRPr="006A45B0" w:rsidRDefault="006A45B0" w:rsidP="006A45B0">
            <w:pPr>
              <w:jc w:val="center"/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</w:pPr>
            <w:r w:rsidRPr="006A45B0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drawing>
                <wp:inline distT="0" distB="0" distL="0" distR="0" wp14:anchorId="1D629B69" wp14:editId="6AA5F457">
                  <wp:extent cx="2518954" cy="1305696"/>
                  <wp:effectExtent l="0" t="0" r="0" b="889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3647" cy="1313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A45B0" w:rsidRPr="006A45B0" w:rsidRDefault="006A45B0" w:rsidP="006A45B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34343C"/>
                <w:sz w:val="24"/>
                <w:szCs w:val="23"/>
                <w:lang w:eastAsia="ru-RU"/>
              </w:rPr>
            </w:pPr>
          </w:p>
        </w:tc>
      </w:tr>
      <w:tr w:rsidR="007D66D1" w:rsidTr="00C32369">
        <w:tc>
          <w:tcPr>
            <w:tcW w:w="11046" w:type="dxa"/>
            <w:gridSpan w:val="2"/>
          </w:tcPr>
          <w:p w:rsidR="007D66D1" w:rsidRPr="006A45B0" w:rsidRDefault="007D66D1" w:rsidP="00934B6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A45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Система координат может иметь разную мерность, в зависимости от движения, которое мы изучаем.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06"/>
              <w:gridCol w:w="3607"/>
              <w:gridCol w:w="3607"/>
            </w:tblGrid>
            <w:tr w:rsidR="007D66D1" w:rsidRPr="006A45B0" w:rsidTr="007D66D1">
              <w:tc>
                <w:tcPr>
                  <w:tcW w:w="3606" w:type="dxa"/>
                </w:tcPr>
                <w:p w:rsidR="007D66D1" w:rsidRPr="006A45B0" w:rsidRDefault="007D66D1" w:rsidP="007D66D1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6A45B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lastRenderedPageBreak/>
                    <w:drawing>
                      <wp:inline distT="0" distB="0" distL="0" distR="0" wp14:anchorId="3127DAF7" wp14:editId="6108133D">
                        <wp:extent cx="1854200" cy="1435914"/>
                        <wp:effectExtent l="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73658" cy="14509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7" w:type="dxa"/>
                </w:tcPr>
                <w:p w:rsidR="007D66D1" w:rsidRPr="006A45B0" w:rsidRDefault="007D66D1" w:rsidP="007D66D1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6A45B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drawing>
                      <wp:inline distT="0" distB="0" distL="0" distR="0" wp14:anchorId="793E7D29" wp14:editId="6D5490DE">
                        <wp:extent cx="1777460" cy="1460500"/>
                        <wp:effectExtent l="0" t="0" r="0" b="635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80117" cy="14626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7" w:type="dxa"/>
                </w:tcPr>
                <w:p w:rsidR="007D66D1" w:rsidRPr="006A45B0" w:rsidRDefault="007D66D1" w:rsidP="007D66D1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6A45B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drawing>
                      <wp:inline distT="0" distB="0" distL="0" distR="0" wp14:anchorId="20285762" wp14:editId="46AD111C">
                        <wp:extent cx="1892560" cy="1435735"/>
                        <wp:effectExtent l="0" t="0" r="0" b="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95672" cy="14380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D66D1" w:rsidRPr="006A45B0" w:rsidTr="00F72B5D">
              <w:trPr>
                <w:trHeight w:val="2040"/>
              </w:trPr>
              <w:tc>
                <w:tcPr>
                  <w:tcW w:w="3606" w:type="dxa"/>
                </w:tcPr>
                <w:p w:rsidR="007D66D1" w:rsidRPr="006A45B0" w:rsidRDefault="007D66D1" w:rsidP="00934B6E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</w:p>
                <w:p w:rsidR="007D66D1" w:rsidRPr="006A45B0" w:rsidRDefault="007D66D1" w:rsidP="00934B6E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</w:p>
                <w:p w:rsidR="007D66D1" w:rsidRPr="006A45B0" w:rsidRDefault="007D66D1" w:rsidP="00934B6E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</w:p>
                <w:p w:rsidR="007D66D1" w:rsidRPr="006A45B0" w:rsidRDefault="007D66D1" w:rsidP="00934B6E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6A45B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drawing>
                      <wp:inline distT="0" distB="0" distL="0" distR="0" wp14:anchorId="0810ADB9" wp14:editId="02E53D4B">
                        <wp:extent cx="2126342" cy="558800"/>
                        <wp:effectExtent l="0" t="0" r="7620" b="0"/>
                        <wp:docPr id="4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32290" cy="5603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D66D1" w:rsidRPr="006A45B0" w:rsidRDefault="007D66D1" w:rsidP="00934B6E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3607" w:type="dxa"/>
                </w:tcPr>
                <w:p w:rsidR="007D66D1" w:rsidRPr="006A45B0" w:rsidRDefault="007D66D1" w:rsidP="007D66D1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6A45B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drawing>
                      <wp:inline distT="0" distB="0" distL="0" distR="0" wp14:anchorId="2F6D2ABB" wp14:editId="0A0D2287">
                        <wp:extent cx="1447321" cy="1270000"/>
                        <wp:effectExtent l="0" t="0" r="635" b="6350"/>
                        <wp:docPr id="5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8168" cy="12795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07" w:type="dxa"/>
                </w:tcPr>
                <w:p w:rsidR="007D66D1" w:rsidRPr="006A45B0" w:rsidRDefault="007D66D1" w:rsidP="007D66D1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6A45B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drawing>
                      <wp:inline distT="0" distB="0" distL="0" distR="0" wp14:anchorId="34F25050" wp14:editId="4EFFDA8A">
                        <wp:extent cx="1511300" cy="1292644"/>
                        <wp:effectExtent l="0" t="0" r="0" b="3175"/>
                        <wp:docPr id="6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6959" cy="12974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D66D1" w:rsidRPr="006A45B0" w:rsidTr="007D66D1">
              <w:tc>
                <w:tcPr>
                  <w:tcW w:w="3606" w:type="dxa"/>
                </w:tcPr>
                <w:p w:rsidR="007D66D1" w:rsidRPr="007D66D1" w:rsidRDefault="007D66D1" w:rsidP="007D66D1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7D66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Если автомобиль движется по прямой дороге, для описания его движения нам достаточно </w:t>
                  </w:r>
                  <w:r w:rsidRPr="006A45B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одномерной координатной прямой</w:t>
                  </w:r>
                  <w:r w:rsidRPr="007D66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.</w:t>
                  </w:r>
                </w:p>
              </w:tc>
              <w:tc>
                <w:tcPr>
                  <w:tcW w:w="3607" w:type="dxa"/>
                </w:tcPr>
                <w:p w:rsidR="007D66D1" w:rsidRPr="007D66D1" w:rsidRDefault="007D66D1" w:rsidP="007D66D1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7D66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Если мы изучаем перемещение поездов по сложной сети железных дорог, нам понадобится </w:t>
                  </w:r>
                  <w:r w:rsidRPr="006A45B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двумерная координатная плоскость</w:t>
                  </w:r>
                  <w:r w:rsidRPr="007D66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.</w:t>
                  </w:r>
                </w:p>
              </w:tc>
              <w:tc>
                <w:tcPr>
                  <w:tcW w:w="3607" w:type="dxa"/>
                </w:tcPr>
                <w:p w:rsidR="007D66D1" w:rsidRPr="007D66D1" w:rsidRDefault="007D66D1" w:rsidP="007D66D1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7D66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Для описания полета </w:t>
                  </w:r>
                  <w:proofErr w:type="spellStart"/>
                  <w:r w:rsidRPr="007D66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дрона</w:t>
                  </w:r>
                  <w:proofErr w:type="spellEnd"/>
                  <w:r w:rsidRPr="007D66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 xml:space="preserve"> нужно </w:t>
                  </w:r>
                  <w:r w:rsidRPr="006A45B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трехмерное координатное пространство</w:t>
                  </w:r>
                  <w:r w:rsidRPr="007D66D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.</w:t>
                  </w:r>
                </w:p>
              </w:tc>
            </w:tr>
          </w:tbl>
          <w:p w:rsidR="007D66D1" w:rsidRPr="006A45B0" w:rsidRDefault="007D66D1" w:rsidP="00151247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3C4D70" w:rsidRPr="001547F5" w:rsidTr="009A1CB5">
        <w:trPr>
          <w:trHeight w:val="5965"/>
        </w:trPr>
        <w:tc>
          <w:tcPr>
            <w:tcW w:w="2263" w:type="dxa"/>
          </w:tcPr>
          <w:p w:rsidR="006A45B0" w:rsidRPr="00934B6E" w:rsidRDefault="006A45B0" w:rsidP="00F65D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4B6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Классификация механического движения:</w:t>
            </w:r>
          </w:p>
        </w:tc>
        <w:tc>
          <w:tcPr>
            <w:tcW w:w="8783" w:type="dxa"/>
          </w:tcPr>
          <w:p w:rsidR="006A45B0" w:rsidRPr="00693B24" w:rsidRDefault="006A45B0" w:rsidP="00F65D14">
            <w:pPr>
              <w:pStyle w:val="a4"/>
              <w:numPr>
                <w:ilvl w:val="0"/>
                <w:numId w:val="2"/>
              </w:numPr>
              <w:shd w:val="clear" w:color="auto" w:fill="FFFFFF"/>
              <w:ind w:left="317"/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4"/>
                <w:lang w:eastAsia="ru-RU"/>
              </w:rPr>
            </w:pPr>
            <w:r w:rsidRPr="00693B24"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4"/>
                <w:lang w:eastAsia="ru-RU"/>
              </w:rPr>
              <w:t>по характеру движения:</w:t>
            </w:r>
          </w:p>
          <w:p w:rsidR="009A1CB5" w:rsidRPr="009A1CB5" w:rsidRDefault="006A45B0" w:rsidP="00F65D14">
            <w:pPr>
              <w:pStyle w:val="a4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</w:pPr>
            <w:r w:rsidRPr="001547F5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поступательным — это движение, при котором все точки тела движутся одинаково и любая прямая, мысленно проведенная в теле, остается параллельна сама себе;</w:t>
            </w:r>
            <w:r w:rsidR="009A1CB5" w:rsidRPr="009A1CB5"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4"/>
                <w:lang w:eastAsia="ru-RU"/>
              </w:rPr>
              <w:t xml:space="preserve"> </w:t>
            </w:r>
          </w:p>
          <w:p w:rsidR="006A45B0" w:rsidRPr="001547F5" w:rsidRDefault="009A1CB5" w:rsidP="009A1CB5">
            <w:pPr>
              <w:pStyle w:val="a4"/>
              <w:numPr>
                <w:ilvl w:val="0"/>
                <w:numId w:val="4"/>
              </w:num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</w:pPr>
            <w:r w:rsidRPr="009A1CB5"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4"/>
                <w:lang w:eastAsia="ru-RU"/>
              </w:rPr>
              <w:drawing>
                <wp:inline distT="0" distB="0" distL="0" distR="0" wp14:anchorId="5D9218FC" wp14:editId="48D56C50">
                  <wp:extent cx="1349828" cy="599081"/>
                  <wp:effectExtent l="0" t="0" r="317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0469" cy="612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1CB5" w:rsidRPr="009A1CB5" w:rsidRDefault="006A45B0" w:rsidP="009A1CB5">
            <w:pPr>
              <w:pStyle w:val="a4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</w:pPr>
            <w:r w:rsidRPr="001547F5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вращательным — это движение, при котором все точки твердого тела движутся по окружностям, расположенным в параллельных плоскостях;</w:t>
            </w:r>
            <w:r w:rsidR="009A1CB5" w:rsidRPr="009A1CB5"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4"/>
                <w:lang w:eastAsia="ru-RU"/>
              </w:rPr>
              <w:t xml:space="preserve"> </w:t>
            </w:r>
          </w:p>
          <w:p w:rsidR="009A1CB5" w:rsidRDefault="009A1CB5" w:rsidP="009A1CB5">
            <w:pPr>
              <w:pStyle w:val="a4"/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</w:pPr>
          </w:p>
          <w:p w:rsidR="006A45B0" w:rsidRPr="001547F5" w:rsidRDefault="009A1CB5" w:rsidP="009A1CB5">
            <w:pPr>
              <w:pStyle w:val="a4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</w:pPr>
            <w:r w:rsidRPr="009A1CB5"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4"/>
                <w:lang w:eastAsia="ru-RU"/>
              </w:rPr>
              <w:drawing>
                <wp:inline distT="0" distB="0" distL="0" distR="0" wp14:anchorId="2F4821F2" wp14:editId="7D4AFE6D">
                  <wp:extent cx="979714" cy="969888"/>
                  <wp:effectExtent l="0" t="0" r="0" b="190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7604" cy="9776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A45B0" w:rsidRPr="001547F5" w:rsidRDefault="006A45B0" w:rsidP="00F65D14">
            <w:pPr>
              <w:pStyle w:val="a4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Helvetica" w:eastAsia="Times New Roman" w:hAnsi="Helvetica" w:cs="Times New Roman"/>
                <w:color w:val="34343C"/>
                <w:sz w:val="23"/>
                <w:szCs w:val="23"/>
                <w:lang w:eastAsia="ru-RU"/>
              </w:rPr>
            </w:pPr>
            <w:r w:rsidRPr="001547F5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колебательным — это движение, которое повторяется в двух взаимно</w:t>
            </w:r>
          </w:p>
          <w:p w:rsidR="006A45B0" w:rsidRDefault="006A45B0" w:rsidP="00F65D14">
            <w:pPr>
              <w:pStyle w:val="a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</w:pPr>
            <w:r w:rsidRPr="001547F5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противоположных направлениях;</w:t>
            </w:r>
          </w:p>
          <w:p w:rsidR="009A1CB5" w:rsidRPr="001547F5" w:rsidRDefault="009A1CB5" w:rsidP="00F65D14">
            <w:pPr>
              <w:pStyle w:val="a4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</w:pPr>
            <w:proofErr w:type="gramStart"/>
            <w:r>
              <w:rPr>
                <w:rStyle w:val="a8"/>
                <w:rFonts w:ascii="TT Firs Neue" w:hAnsi="TT Firs Neue"/>
                <w:color w:val="331F15"/>
              </w:rPr>
              <w:t>Например</w:t>
            </w:r>
            <w:proofErr w:type="gramEnd"/>
            <w:r>
              <w:rPr>
                <w:rStyle w:val="a8"/>
                <w:rFonts w:ascii="TT Firs Neue" w:hAnsi="TT Firs Neue"/>
                <w:color w:val="331F15"/>
              </w:rPr>
              <w:t>: машина совершает разворот. Точки машины, которые описывают разные окружности, обладают разными скоростями. </w:t>
            </w:r>
          </w:p>
          <w:p w:rsidR="006A45B0" w:rsidRPr="00693B24" w:rsidRDefault="006A45B0" w:rsidP="00F65D14">
            <w:pPr>
              <w:pStyle w:val="a4"/>
              <w:numPr>
                <w:ilvl w:val="0"/>
                <w:numId w:val="2"/>
              </w:numPr>
              <w:shd w:val="clear" w:color="auto" w:fill="FFFFFF"/>
              <w:ind w:left="317"/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4"/>
                <w:lang w:eastAsia="ru-RU"/>
              </w:rPr>
            </w:pPr>
            <w:r w:rsidRPr="00693B24"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4"/>
                <w:lang w:eastAsia="ru-RU"/>
              </w:rPr>
              <w:t xml:space="preserve">по виду траектории: </w:t>
            </w:r>
          </w:p>
          <w:p w:rsidR="006A45B0" w:rsidRPr="001547F5" w:rsidRDefault="006A45B0" w:rsidP="00F65D14">
            <w:pPr>
              <w:pStyle w:val="a4"/>
              <w:numPr>
                <w:ilvl w:val="0"/>
                <w:numId w:val="5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</w:pPr>
            <w:r w:rsidRPr="001547F5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прямолинейным — это движение, траектория которого прямая линия;</w:t>
            </w:r>
          </w:p>
          <w:p w:rsidR="006A45B0" w:rsidRPr="001547F5" w:rsidRDefault="006A45B0" w:rsidP="00F65D14">
            <w:pPr>
              <w:pStyle w:val="a4"/>
              <w:numPr>
                <w:ilvl w:val="0"/>
                <w:numId w:val="5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</w:pPr>
            <w:r w:rsidRPr="001547F5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криволинейным — это движение, траектория которого кривая линия;</w:t>
            </w:r>
          </w:p>
          <w:p w:rsidR="006A45B0" w:rsidRPr="00693B24" w:rsidRDefault="006A45B0" w:rsidP="00F65D14">
            <w:pPr>
              <w:pStyle w:val="a4"/>
              <w:numPr>
                <w:ilvl w:val="0"/>
                <w:numId w:val="2"/>
              </w:numPr>
              <w:shd w:val="clear" w:color="auto" w:fill="FFFFFF"/>
              <w:ind w:left="317"/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4"/>
                <w:lang w:eastAsia="ru-RU"/>
              </w:rPr>
            </w:pPr>
            <w:r w:rsidRPr="00693B24"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4"/>
                <w:lang w:eastAsia="ru-RU"/>
              </w:rPr>
              <w:t>по скорости:</w:t>
            </w:r>
          </w:p>
          <w:p w:rsidR="006A45B0" w:rsidRPr="001547F5" w:rsidRDefault="006A45B0" w:rsidP="00F65D14">
            <w:pPr>
              <w:pStyle w:val="a4"/>
              <w:numPr>
                <w:ilvl w:val="0"/>
                <w:numId w:val="5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</w:pPr>
            <w:r w:rsidRPr="001547F5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равномерным — движение, при котором скорость тела с течением времени не изменяется;</w:t>
            </w:r>
          </w:p>
          <w:p w:rsidR="006A45B0" w:rsidRDefault="006A45B0" w:rsidP="00F65D14">
            <w:pPr>
              <w:pStyle w:val="a4"/>
              <w:numPr>
                <w:ilvl w:val="0"/>
                <w:numId w:val="5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</w:pPr>
            <w:r w:rsidRPr="001547F5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неравномерным — это движение, при котором скорость тела с течением времени изменяется;</w:t>
            </w:r>
          </w:p>
          <w:p w:rsidR="006A45B0" w:rsidRPr="00693B24" w:rsidRDefault="006A45B0" w:rsidP="00F65D14">
            <w:pPr>
              <w:pStyle w:val="a4"/>
              <w:numPr>
                <w:ilvl w:val="0"/>
                <w:numId w:val="2"/>
              </w:numPr>
              <w:shd w:val="clear" w:color="auto" w:fill="FFFFFF"/>
              <w:ind w:left="317"/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4"/>
                <w:lang w:eastAsia="ru-RU"/>
              </w:rPr>
            </w:pPr>
            <w:r w:rsidRPr="00693B24"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4"/>
                <w:lang w:eastAsia="ru-RU"/>
              </w:rPr>
              <w:t>по ускорению:</w:t>
            </w:r>
          </w:p>
          <w:p w:rsidR="006A45B0" w:rsidRPr="001547F5" w:rsidRDefault="006A45B0" w:rsidP="00F65D14">
            <w:pPr>
              <w:pStyle w:val="a4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</w:pPr>
            <w:r w:rsidRPr="001547F5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равноускоренным — это движение, при котором скорость тела увеличивается с течением времени на одну и ту же величину;</w:t>
            </w:r>
          </w:p>
          <w:p w:rsidR="006A45B0" w:rsidRPr="001547F5" w:rsidRDefault="006A45B0" w:rsidP="00F65D14">
            <w:pPr>
              <w:pStyle w:val="a4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Helvetica" w:eastAsia="Times New Roman" w:hAnsi="Helvetica" w:cs="Times New Roman"/>
                <w:color w:val="34343C"/>
                <w:sz w:val="23"/>
                <w:szCs w:val="23"/>
                <w:lang w:eastAsia="ru-RU"/>
              </w:rPr>
            </w:pPr>
            <w:r w:rsidRPr="001547F5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равнозамедленным — это движение, при котором скорость тела уменьшается с течением времени на одну и ту же величину.</w:t>
            </w:r>
          </w:p>
        </w:tc>
      </w:tr>
      <w:tr w:rsidR="009A1CB5" w:rsidRPr="001547F5" w:rsidTr="003C4D70">
        <w:trPr>
          <w:trHeight w:val="4522"/>
        </w:trPr>
        <w:tc>
          <w:tcPr>
            <w:tcW w:w="2263" w:type="dxa"/>
          </w:tcPr>
          <w:p w:rsidR="009A1CB5" w:rsidRPr="00934B6E" w:rsidRDefault="009A1CB5" w:rsidP="00F65D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Формулы</w:t>
            </w:r>
          </w:p>
        </w:tc>
        <w:tc>
          <w:tcPr>
            <w:tcW w:w="8783" w:type="dxa"/>
          </w:tcPr>
          <w:p w:rsidR="009A1CB5" w:rsidRPr="009A1CB5" w:rsidRDefault="009A1CB5" w:rsidP="009A1CB5">
            <w:pPr>
              <w:pStyle w:val="a4"/>
              <w:numPr>
                <w:ilvl w:val="0"/>
                <w:numId w:val="12"/>
              </w:num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3"/>
                <w:lang w:eastAsia="ru-RU"/>
              </w:rPr>
            </w:pPr>
            <w:r w:rsidRPr="009A1CB5"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3"/>
                <w:lang w:eastAsia="ru-RU"/>
              </w:rPr>
              <w:t>быстрота изменения координаты тела в пространстве.</w:t>
            </w:r>
          </w:p>
          <w:p w:rsidR="009A1CB5" w:rsidRDefault="009A1CB5" w:rsidP="009A1CB5">
            <w:pPr>
              <w:pStyle w:val="a4"/>
              <w:shd w:val="clear" w:color="auto" w:fill="FFFFFF"/>
              <w:ind w:left="677"/>
              <w:jc w:val="center"/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4"/>
                <w:lang w:eastAsia="ru-RU"/>
              </w:rPr>
            </w:pPr>
            <w:r w:rsidRPr="009A1CB5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drawing>
                <wp:inline distT="0" distB="0" distL="0" distR="0" wp14:anchorId="772A8CF6" wp14:editId="366EA869">
                  <wp:extent cx="2301439" cy="1341236"/>
                  <wp:effectExtent l="0" t="0" r="381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1439" cy="1341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1CB5" w:rsidRDefault="009A1CB5" w:rsidP="009A1CB5">
            <w:pPr>
              <w:pStyle w:val="a4"/>
              <w:numPr>
                <w:ilvl w:val="0"/>
                <w:numId w:val="1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4"/>
                <w:lang w:eastAsia="ru-RU"/>
              </w:rPr>
              <w:t>средняя скорость на данном участке:</w:t>
            </w:r>
          </w:p>
          <w:p w:rsidR="009A1CB5" w:rsidRPr="009A1CB5" w:rsidRDefault="009A1CB5" w:rsidP="009A1CB5">
            <w:pPr>
              <w:pStyle w:val="a4"/>
              <w:shd w:val="clear" w:color="auto" w:fill="FFFFFF"/>
              <w:ind w:left="677"/>
              <w:jc w:val="center"/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4"/>
                <w:lang w:eastAsia="ru-RU"/>
              </w:rPr>
            </w:pPr>
            <w:r w:rsidRPr="009A1CB5"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4"/>
                <w:lang w:eastAsia="ru-RU"/>
              </w:rPr>
              <w:drawing>
                <wp:inline distT="0" distB="0" distL="0" distR="0" wp14:anchorId="22239463" wp14:editId="4AE6D7E1">
                  <wp:extent cx="1409822" cy="1234547"/>
                  <wp:effectExtent l="0" t="0" r="0" b="381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822" cy="1234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1CB5" w:rsidRPr="001547F5" w:rsidTr="003C4D70">
        <w:trPr>
          <w:trHeight w:val="746"/>
        </w:trPr>
        <w:tc>
          <w:tcPr>
            <w:tcW w:w="2263" w:type="dxa"/>
          </w:tcPr>
          <w:p w:rsidR="009A1CB5" w:rsidRDefault="003C4D70" w:rsidP="00F65D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Определение 12:</w:t>
            </w:r>
          </w:p>
        </w:tc>
        <w:tc>
          <w:tcPr>
            <w:tcW w:w="8783" w:type="dxa"/>
          </w:tcPr>
          <w:p w:rsidR="009A1CB5" w:rsidRPr="003C4D70" w:rsidRDefault="003C4D70" w:rsidP="003C4D7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34343C"/>
                <w:sz w:val="24"/>
                <w:szCs w:val="23"/>
                <w:lang w:eastAsia="ru-RU"/>
              </w:rPr>
            </w:pPr>
            <w:r w:rsidRPr="003C4D70">
              <w:rPr>
                <w:rFonts w:ascii="Times New Roman" w:eastAsia="Times New Roman" w:hAnsi="Times New Roman" w:cs="Times New Roman"/>
                <w:b/>
                <w:bCs/>
                <w:color w:val="34343C"/>
                <w:sz w:val="24"/>
                <w:szCs w:val="23"/>
                <w:lang w:eastAsia="ru-RU"/>
              </w:rPr>
              <w:t>Относительная скорость</w:t>
            </w:r>
            <w:r w:rsidRPr="003C4D70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 — скорость, с которой данное тело движется относительно другого выбранного тела.</w:t>
            </w:r>
          </w:p>
        </w:tc>
      </w:tr>
      <w:tr w:rsidR="003C4D70" w:rsidRPr="001547F5" w:rsidTr="003C4D70">
        <w:trPr>
          <w:trHeight w:val="746"/>
        </w:trPr>
        <w:tc>
          <w:tcPr>
            <w:tcW w:w="2263" w:type="dxa"/>
          </w:tcPr>
          <w:p w:rsidR="003C4D70" w:rsidRDefault="003C4D70" w:rsidP="00F65D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43C"/>
                <w:sz w:val="24"/>
                <w:szCs w:val="23"/>
                <w:lang w:eastAsia="ru-RU"/>
              </w:rPr>
              <w:t>Формулы:</w:t>
            </w:r>
          </w:p>
        </w:tc>
        <w:tc>
          <w:tcPr>
            <w:tcW w:w="8783" w:type="dxa"/>
          </w:tcPr>
          <w:p w:rsidR="003C4D70" w:rsidRDefault="003C4D70" w:rsidP="003C4D70">
            <w:pPr>
              <w:pStyle w:val="a4"/>
              <w:numPr>
                <w:ilvl w:val="0"/>
                <w:numId w:val="1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color w:val="34343C"/>
                <w:sz w:val="24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43C"/>
                <w:sz w:val="24"/>
                <w:szCs w:val="23"/>
                <w:lang w:eastAsia="ru-RU"/>
              </w:rPr>
              <w:t>закон сложения:</w:t>
            </w:r>
          </w:p>
          <w:p w:rsidR="003C4D70" w:rsidRDefault="003C4D70" w:rsidP="003C4D70">
            <w:pPr>
              <w:pStyle w:val="a4"/>
              <w:shd w:val="clear" w:color="auto" w:fill="FFFFFF"/>
              <w:ind w:left="677"/>
              <w:jc w:val="both"/>
              <w:rPr>
                <w:rFonts w:ascii="Times New Roman" w:eastAsia="Times New Roman" w:hAnsi="Times New Roman" w:cs="Times New Roman"/>
                <w:b/>
                <w:bCs/>
                <w:color w:val="34343C"/>
                <w:sz w:val="24"/>
                <w:szCs w:val="23"/>
                <w:lang w:eastAsia="ru-RU"/>
              </w:rPr>
            </w:pPr>
            <w:r w:rsidRPr="003C4D70">
              <w:rPr>
                <w:rFonts w:ascii="Times New Roman" w:eastAsia="Times New Roman" w:hAnsi="Times New Roman" w:cs="Times New Roman"/>
                <w:b/>
                <w:bCs/>
                <w:color w:val="34343C"/>
                <w:sz w:val="24"/>
                <w:szCs w:val="23"/>
                <w:lang w:eastAsia="ru-RU"/>
              </w:rPr>
              <w:drawing>
                <wp:inline distT="0" distB="0" distL="0" distR="0" wp14:anchorId="62FD1649" wp14:editId="224CE429">
                  <wp:extent cx="5052498" cy="115072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2498" cy="1150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4D70" w:rsidRDefault="003C4D70" w:rsidP="003C4D7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331F15"/>
              </w:rPr>
            </w:pPr>
            <w:r w:rsidRPr="003C4D70">
              <w:rPr>
                <w:rFonts w:ascii="Times New Roman" w:hAnsi="Times New Roman" w:cs="Times New Roman"/>
                <w:i/>
                <w:color w:val="331F15"/>
              </w:rPr>
              <w:t>Закон сложения скоростей является </w:t>
            </w:r>
            <w:r w:rsidRPr="003C4D70">
              <w:rPr>
                <w:rStyle w:val="a6"/>
                <w:rFonts w:ascii="Times New Roman" w:hAnsi="Times New Roman" w:cs="Times New Roman"/>
                <w:i/>
                <w:color w:val="331F15"/>
              </w:rPr>
              <w:t>законом векторным</w:t>
            </w:r>
            <w:r w:rsidRPr="003C4D70">
              <w:rPr>
                <w:rFonts w:ascii="Times New Roman" w:hAnsi="Times New Roman" w:cs="Times New Roman"/>
                <w:i/>
                <w:color w:val="331F15"/>
              </w:rPr>
              <w:t>, то есть для поиска модулей относительных скоростей необходимо будет проецировать скорости тел на оси. Рассмотрим 2 самых распространенных примера:</w:t>
            </w:r>
          </w:p>
          <w:p w:rsidR="003C4D70" w:rsidRDefault="003C4D70" w:rsidP="003C4D7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34343C"/>
                <w:sz w:val="24"/>
                <w:szCs w:val="23"/>
                <w:lang w:eastAsia="ru-RU"/>
              </w:rPr>
            </w:pPr>
            <w:r w:rsidRPr="003C4D70">
              <w:rPr>
                <w:rFonts w:ascii="Times New Roman" w:eastAsia="Times New Roman" w:hAnsi="Times New Roman" w:cs="Times New Roman"/>
                <w:b/>
                <w:bCs/>
                <w:i/>
                <w:color w:val="34343C"/>
                <w:sz w:val="24"/>
                <w:szCs w:val="23"/>
                <w:lang w:eastAsia="ru-RU"/>
              </w:rPr>
              <w:drawing>
                <wp:inline distT="0" distB="0" distL="0" distR="0" wp14:anchorId="514BEA1E" wp14:editId="7D7AACF2">
                  <wp:extent cx="4747671" cy="327688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671" cy="327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C4D70">
              <w:rPr>
                <w:rFonts w:ascii="Times New Roman" w:eastAsia="Times New Roman" w:hAnsi="Times New Roman" w:cs="Times New Roman"/>
                <w:b/>
                <w:bCs/>
                <w:i/>
                <w:color w:val="34343C"/>
                <w:sz w:val="24"/>
                <w:szCs w:val="23"/>
                <w:lang w:eastAsia="ru-RU"/>
              </w:rPr>
              <w:drawing>
                <wp:inline distT="0" distB="0" distL="0" distR="0" wp14:anchorId="76C38EA6" wp14:editId="47447310">
                  <wp:extent cx="1894114" cy="589280"/>
                  <wp:effectExtent l="0" t="0" r="0" b="127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001" cy="595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4D70" w:rsidRDefault="003C4D70" w:rsidP="003C4D7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34343C"/>
                <w:sz w:val="24"/>
                <w:szCs w:val="23"/>
                <w:lang w:eastAsia="ru-RU"/>
              </w:rPr>
            </w:pPr>
            <w:r w:rsidRPr="003C4D70">
              <w:rPr>
                <w:rFonts w:ascii="Times New Roman" w:eastAsia="Times New Roman" w:hAnsi="Times New Roman" w:cs="Times New Roman"/>
                <w:b/>
                <w:bCs/>
                <w:i/>
                <w:color w:val="34343C"/>
                <w:sz w:val="24"/>
                <w:szCs w:val="23"/>
                <w:lang w:eastAsia="ru-RU"/>
              </w:rPr>
              <w:drawing>
                <wp:inline distT="0" distB="0" distL="0" distR="0" wp14:anchorId="5FC4D82E" wp14:editId="067DB13B">
                  <wp:extent cx="5079275" cy="247933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0099" cy="253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4D70" w:rsidRDefault="003C4D70" w:rsidP="003C4D7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34343C"/>
                <w:sz w:val="24"/>
                <w:szCs w:val="23"/>
                <w:lang w:eastAsia="ru-RU"/>
              </w:rPr>
            </w:pPr>
            <w:r w:rsidRPr="003C4D70">
              <w:rPr>
                <w:rFonts w:ascii="Times New Roman" w:eastAsia="Times New Roman" w:hAnsi="Times New Roman" w:cs="Times New Roman"/>
                <w:b/>
                <w:bCs/>
                <w:i/>
                <w:color w:val="34343C"/>
                <w:sz w:val="24"/>
                <w:szCs w:val="23"/>
                <w:lang w:eastAsia="ru-RU"/>
              </w:rPr>
              <w:drawing>
                <wp:inline distT="0" distB="0" distL="0" distR="0" wp14:anchorId="69FAC75A" wp14:editId="33D9ED51">
                  <wp:extent cx="2100943" cy="575601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6892" cy="593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4D70" w:rsidRPr="003C4D70" w:rsidRDefault="003C4D70" w:rsidP="003C4D7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34343C"/>
                <w:sz w:val="24"/>
                <w:szCs w:val="23"/>
                <w:lang w:eastAsia="ru-RU"/>
              </w:rPr>
            </w:pPr>
          </w:p>
        </w:tc>
      </w:tr>
      <w:tr w:rsidR="003C4D70" w:rsidRPr="001547F5" w:rsidTr="003C4D70">
        <w:trPr>
          <w:trHeight w:val="746"/>
        </w:trPr>
        <w:tc>
          <w:tcPr>
            <w:tcW w:w="2263" w:type="dxa"/>
          </w:tcPr>
          <w:p w:rsidR="003C4D70" w:rsidRDefault="003C4D70" w:rsidP="00F65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4343C"/>
                <w:sz w:val="24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43C"/>
                <w:sz w:val="24"/>
                <w:szCs w:val="23"/>
                <w:lang w:eastAsia="ru-RU"/>
              </w:rPr>
              <w:t>Определение 13:</w:t>
            </w:r>
          </w:p>
        </w:tc>
        <w:tc>
          <w:tcPr>
            <w:tcW w:w="8783" w:type="dxa"/>
          </w:tcPr>
          <w:p w:rsidR="003C4D70" w:rsidRDefault="003C4D70" w:rsidP="003C4D70">
            <w:pPr>
              <w:shd w:val="clear" w:color="auto" w:fill="FFFFFF"/>
              <w:jc w:val="both"/>
              <w:rPr>
                <w:rFonts w:ascii="TT Firs Neue" w:hAnsi="TT Firs Neue"/>
                <w:color w:val="331F15"/>
                <w:shd w:val="clear" w:color="auto" w:fill="DCEEFF"/>
              </w:rPr>
            </w:pPr>
            <w:r w:rsidRPr="003C4D70">
              <w:rPr>
                <w:rFonts w:ascii="Times New Roman" w:eastAsia="Times New Roman" w:hAnsi="Times New Roman" w:cs="Times New Roman"/>
                <w:b/>
                <w:bCs/>
                <w:color w:val="34343C"/>
                <w:sz w:val="24"/>
                <w:szCs w:val="23"/>
                <w:lang w:eastAsia="ru-RU"/>
              </w:rPr>
              <w:t>Ускорение</w:t>
            </w:r>
            <w:r w:rsidRPr="003C4D70">
              <w:rPr>
                <w:rFonts w:ascii="Times New Roman" w:eastAsia="Times New Roman" w:hAnsi="Times New Roman" w:cs="Times New Roman"/>
                <w:color w:val="34343C"/>
                <w:sz w:val="24"/>
                <w:szCs w:val="23"/>
                <w:lang w:eastAsia="ru-RU"/>
              </w:rPr>
              <w:t> — векторная величина, характеризующая быстроту изменения скорости со временем.</w:t>
            </w:r>
          </w:p>
          <w:p w:rsidR="003C4D70" w:rsidRPr="003C4D70" w:rsidRDefault="003C4D70" w:rsidP="003C4D7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color w:val="34343C"/>
                <w:sz w:val="24"/>
                <w:szCs w:val="23"/>
                <w:lang w:eastAsia="ru-RU"/>
              </w:rPr>
            </w:pPr>
          </w:p>
        </w:tc>
      </w:tr>
      <w:tr w:rsidR="003C4D70" w:rsidRPr="001547F5" w:rsidTr="003C4D70">
        <w:trPr>
          <w:trHeight w:val="746"/>
        </w:trPr>
        <w:tc>
          <w:tcPr>
            <w:tcW w:w="2263" w:type="dxa"/>
          </w:tcPr>
          <w:p w:rsidR="003C4D70" w:rsidRDefault="003C4D70" w:rsidP="00F65D1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4343C"/>
                <w:sz w:val="24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343C"/>
                <w:sz w:val="24"/>
                <w:szCs w:val="23"/>
                <w:lang w:eastAsia="ru-RU"/>
              </w:rPr>
              <w:t>Формулы:</w:t>
            </w:r>
          </w:p>
        </w:tc>
        <w:tc>
          <w:tcPr>
            <w:tcW w:w="8783" w:type="dxa"/>
          </w:tcPr>
          <w:p w:rsidR="003C4D70" w:rsidRPr="003C4D70" w:rsidRDefault="003C4D70" w:rsidP="003C4D70">
            <w:pPr>
              <w:pStyle w:val="a4"/>
              <w:numPr>
                <w:ilvl w:val="0"/>
                <w:numId w:val="12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34343C"/>
                <w:sz w:val="24"/>
                <w:szCs w:val="23"/>
                <w:lang w:eastAsia="ru-RU"/>
              </w:rPr>
            </w:pPr>
            <w:r w:rsidRPr="003C4D70">
              <w:rPr>
                <w:rFonts w:ascii="TT Firs Neue" w:hAnsi="TT Firs Neue"/>
                <w:i/>
                <w:color w:val="331F15"/>
              </w:rPr>
              <w:t>Быстрота изменения скорости зависит от разности конечной и начальной скорости за промежуток времени</w:t>
            </w:r>
          </w:p>
          <w:p w:rsidR="003C4D70" w:rsidRDefault="003C4D70" w:rsidP="003C4D7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34343C"/>
                <w:sz w:val="24"/>
                <w:szCs w:val="23"/>
                <w:lang w:eastAsia="ru-RU"/>
              </w:rPr>
            </w:pPr>
            <w:r w:rsidRPr="003C4D70">
              <w:rPr>
                <w:rFonts w:ascii="Times New Roman" w:eastAsia="Times New Roman" w:hAnsi="Times New Roman" w:cs="Times New Roman"/>
                <w:b/>
                <w:bCs/>
                <w:color w:val="34343C"/>
                <w:sz w:val="24"/>
                <w:szCs w:val="23"/>
                <w:lang w:eastAsia="ru-RU"/>
              </w:rPr>
              <w:drawing>
                <wp:inline distT="0" distB="0" distL="0" distR="0" wp14:anchorId="45010699" wp14:editId="3022AEF6">
                  <wp:extent cx="2194750" cy="1333616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750" cy="1333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:rsidR="003C4D70" w:rsidRPr="003C4D70" w:rsidRDefault="003C4D70" w:rsidP="003C4D7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color w:val="34343C"/>
                <w:sz w:val="24"/>
                <w:szCs w:val="23"/>
                <w:lang w:eastAsia="ru-RU"/>
              </w:rPr>
            </w:pPr>
          </w:p>
        </w:tc>
      </w:tr>
    </w:tbl>
    <w:p w:rsidR="006A45B0" w:rsidRPr="007B73D1" w:rsidRDefault="003C4D70" w:rsidP="00FF087D">
      <w:pPr>
        <w:ind w:left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\</w:t>
      </w:r>
    </w:p>
    <w:sectPr w:rsidR="006A45B0" w:rsidRPr="007B73D1" w:rsidSect="00151247">
      <w:pgSz w:w="11906" w:h="16838"/>
      <w:pgMar w:top="284" w:right="424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T Firs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86E34"/>
    <w:multiLevelType w:val="hybridMultilevel"/>
    <w:tmpl w:val="FC723D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A5353"/>
    <w:multiLevelType w:val="hybridMultilevel"/>
    <w:tmpl w:val="B660F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E6061"/>
    <w:multiLevelType w:val="multilevel"/>
    <w:tmpl w:val="70502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915941"/>
    <w:multiLevelType w:val="hybridMultilevel"/>
    <w:tmpl w:val="7D021B3E"/>
    <w:lvl w:ilvl="0" w:tplc="C576CD74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" w15:restartNumberingAfterBreak="0">
    <w:nsid w:val="318D257D"/>
    <w:multiLevelType w:val="hybridMultilevel"/>
    <w:tmpl w:val="A1F4A3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2E7D49"/>
    <w:multiLevelType w:val="hybridMultilevel"/>
    <w:tmpl w:val="582A9CC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7D93A38"/>
    <w:multiLevelType w:val="multilevel"/>
    <w:tmpl w:val="547EF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520C56"/>
    <w:multiLevelType w:val="hybridMultilevel"/>
    <w:tmpl w:val="99D61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FE528B"/>
    <w:multiLevelType w:val="multilevel"/>
    <w:tmpl w:val="A5486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232796"/>
    <w:multiLevelType w:val="hybridMultilevel"/>
    <w:tmpl w:val="1AE2D2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D96E33"/>
    <w:multiLevelType w:val="hybridMultilevel"/>
    <w:tmpl w:val="80D4B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F95B7F"/>
    <w:multiLevelType w:val="multilevel"/>
    <w:tmpl w:val="9DCC2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9"/>
  </w:num>
  <w:num w:numId="6">
    <w:abstractNumId w:val="7"/>
  </w:num>
  <w:num w:numId="7">
    <w:abstractNumId w:val="10"/>
  </w:num>
  <w:num w:numId="8">
    <w:abstractNumId w:val="11"/>
  </w:num>
  <w:num w:numId="9">
    <w:abstractNumId w:val="6"/>
  </w:num>
  <w:num w:numId="10">
    <w:abstractNumId w:val="8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AA0"/>
    <w:rsid w:val="00151247"/>
    <w:rsid w:val="001547F5"/>
    <w:rsid w:val="00265CEC"/>
    <w:rsid w:val="003A2269"/>
    <w:rsid w:val="003C4D70"/>
    <w:rsid w:val="004619EF"/>
    <w:rsid w:val="00693B24"/>
    <w:rsid w:val="006A45B0"/>
    <w:rsid w:val="007B73D1"/>
    <w:rsid w:val="007D66D1"/>
    <w:rsid w:val="00934B6E"/>
    <w:rsid w:val="009A1CB5"/>
    <w:rsid w:val="00AC5AA0"/>
    <w:rsid w:val="00E86372"/>
    <w:rsid w:val="00FF0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254598-D976-41FB-94D0-7521F9AD3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D66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73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34B6E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1547F5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7D66D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Strong"/>
    <w:basedOn w:val="a0"/>
    <w:uiPriority w:val="22"/>
    <w:qFormat/>
    <w:rsid w:val="00151247"/>
    <w:rPr>
      <w:b/>
      <w:bCs/>
    </w:rPr>
  </w:style>
  <w:style w:type="paragraph" w:styleId="a7">
    <w:name w:val="Normal (Web)"/>
    <w:basedOn w:val="a"/>
    <w:uiPriority w:val="99"/>
    <w:semiHidden/>
    <w:unhideWhenUsed/>
    <w:rsid w:val="006A45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6A45B0"/>
    <w:rPr>
      <w:i/>
      <w:iCs/>
    </w:rPr>
  </w:style>
  <w:style w:type="character" w:styleId="a9">
    <w:name w:val="Hyperlink"/>
    <w:basedOn w:val="a0"/>
    <w:uiPriority w:val="99"/>
    <w:semiHidden/>
    <w:unhideWhenUsed/>
    <w:rsid w:val="006A45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mschool.net/library/matematika/vektory-chast-2/" TargetMode="External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4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4</cp:revision>
  <dcterms:created xsi:type="dcterms:W3CDTF">2025-09-04T14:08:00Z</dcterms:created>
  <dcterms:modified xsi:type="dcterms:W3CDTF">2025-09-08T16:04:00Z</dcterms:modified>
</cp:coreProperties>
</file>